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1FE05" w14:textId="112601E5" w:rsidR="00911796" w:rsidRDefault="00911796" w:rsidP="00911796">
      <w:pPr>
        <w:rPr>
          <w:rFonts w:ascii="BIZ UDPゴシック" w:eastAsia="BIZ UDPゴシック" w:hAnsi="BIZ UDPゴシック" w:cs="ＭＳ 明朝"/>
          <w:b/>
          <w:szCs w:val="21"/>
        </w:rPr>
      </w:pPr>
      <w:r>
        <w:rPr>
          <w:rFonts w:ascii="BIZ UDPゴシック" w:eastAsia="BIZ UDPゴシック" w:hAnsi="BIZ UDPゴシック" w:hint="eastAsia"/>
          <w:b/>
          <w:noProof/>
          <w:szCs w:val="21"/>
        </w:rPr>
        <mc:AlternateContent>
          <mc:Choice Requires="wps">
            <w:drawing>
              <wp:inline distT="0" distB="0" distL="0" distR="0" wp14:anchorId="7A236EC7" wp14:editId="1C9C7BC5">
                <wp:extent cx="6192520" cy="963930"/>
                <wp:effectExtent l="38100" t="57150" r="55880" b="45720"/>
                <wp:docPr id="6" name="角丸四角形 6"/>
                <wp:cNvGraphicFramePr/>
                <a:graphic xmlns:a="http://schemas.openxmlformats.org/drawingml/2006/main">
                  <a:graphicData uri="http://schemas.microsoft.com/office/word/2010/wordprocessingShape">
                    <wps:wsp>
                      <wps:cNvSpPr/>
                      <wps:spPr>
                        <a:xfrm>
                          <a:off x="0" y="0"/>
                          <a:ext cx="6192520" cy="963930"/>
                        </a:xfrm>
                        <a:prstGeom prst="roundRect">
                          <a:avLst/>
                        </a:prstGeom>
                        <a:gradFill>
                          <a:gsLst>
                            <a:gs pos="0">
                              <a:srgbClr val="CCFFCC"/>
                            </a:gs>
                            <a:gs pos="100000">
                              <a:srgbClr val="99FF99"/>
                            </a:gs>
                          </a:gsLst>
                        </a:gradFill>
                        <a:effectLst/>
                        <a:scene3d>
                          <a:camera prst="orthographicFront"/>
                          <a:lightRig rig="threePt" dir="t"/>
                        </a:scene3d>
                        <a:sp3d>
                          <a:bevelT w="63500"/>
                        </a:sp3d>
                      </wps:spPr>
                      <wps:style>
                        <a:lnRef idx="0">
                          <a:schemeClr val="accent1"/>
                        </a:lnRef>
                        <a:fillRef idx="3">
                          <a:schemeClr val="accent1"/>
                        </a:fillRef>
                        <a:effectRef idx="3">
                          <a:schemeClr val="accent1"/>
                        </a:effectRef>
                        <a:fontRef idx="minor">
                          <a:schemeClr val="lt1"/>
                        </a:fontRef>
                      </wps:style>
                      <wps:txbx>
                        <w:txbxContent>
                          <w:p w14:paraId="137998D3" w14:textId="77777777" w:rsidR="00911796" w:rsidRPr="0080080C" w:rsidRDefault="00911796" w:rsidP="00911796">
                            <w:pPr>
                              <w:snapToGrid w:val="0"/>
                              <w:rPr>
                                <w:rFonts w:ascii="HG丸ｺﾞｼｯｸM-PRO" w:eastAsia="HG丸ｺﾞｼｯｸM-PRO" w:hAnsi="HG丸ｺﾞｼｯｸM-PRO"/>
                                <w:color w:val="000000" w:themeColor="text1"/>
                                <w:sz w:val="6"/>
                              </w:rPr>
                            </w:pPr>
                          </w:p>
                          <w:tbl>
                            <w:tblPr>
                              <w:tblStyle w:val="a5"/>
                              <w:tblW w:w="49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1450"/>
                              <w:gridCol w:w="5079"/>
                            </w:tblGrid>
                            <w:tr w:rsidR="00911796" w:rsidRPr="0080080C" w14:paraId="7C607BFE" w14:textId="77777777" w:rsidTr="00911796">
                              <w:tc>
                                <w:tcPr>
                                  <w:tcW w:w="1538" w:type="pct"/>
                                </w:tcPr>
                                <w:p w14:paraId="3AE8A3E7" w14:textId="6E86CC36" w:rsidR="00911796" w:rsidRPr="00911796" w:rsidRDefault="00911796" w:rsidP="00911796">
                                  <w:pPr>
                                    <w:spacing w:line="0" w:lineRule="atLeast"/>
                                    <w:jc w:val="center"/>
                                    <w:rPr>
                                      <w:rFonts w:ascii="HG丸ｺﾞｼｯｸM-PRO" w:eastAsia="HG丸ｺﾞｼｯｸM-PRO" w:hAnsi="HG丸ｺﾞｼｯｸM-PRO"/>
                                      <w:color w:val="000000" w:themeColor="text1"/>
                                      <w:sz w:val="32"/>
                                      <w:szCs w:val="32"/>
                                    </w:rPr>
                                  </w:pPr>
                                  <w:r w:rsidRPr="00911796">
                                    <w:rPr>
                                      <w:rFonts w:ascii="BIZ UDPゴシック" w:eastAsia="BIZ UDPゴシック" w:hAnsi="BIZ UDPゴシック" w:hint="eastAsia"/>
                                      <w:color w:val="000000" w:themeColor="text1"/>
                                      <w:sz w:val="32"/>
                                      <w:szCs w:val="32"/>
                                    </w:rPr>
                                    <w:t>５</w:t>
                                  </w:r>
                                  <w:r w:rsidRPr="00911796">
                                    <w:rPr>
                                      <w:rFonts w:ascii="BIZ UDPゴシック" w:eastAsia="BIZ UDPゴシック" w:hAnsi="BIZ UDPゴシック"/>
                                      <w:color w:val="000000" w:themeColor="text1"/>
                                      <w:sz w:val="32"/>
                                      <w:szCs w:val="32"/>
                                    </w:rPr>
                                    <w:t>年</w:t>
                                  </w:r>
                                  <w:r>
                                    <w:rPr>
                                      <w:rFonts w:ascii="BIZ UDPゴシック" w:eastAsia="BIZ UDPゴシック" w:hAnsi="BIZ UDPゴシック" w:hint="eastAsia"/>
                                      <w:color w:val="000000" w:themeColor="text1"/>
                                      <w:sz w:val="32"/>
                                      <w:szCs w:val="32"/>
                                    </w:rPr>
                                    <w:t>3</w:t>
                                  </w:r>
                                  <w:r w:rsidRPr="00911796">
                                    <w:rPr>
                                      <w:rFonts w:ascii="BIZ UDPゴシック" w:eastAsia="BIZ UDPゴシック" w:hAnsi="BIZ UDPゴシック"/>
                                      <w:color w:val="000000" w:themeColor="text1"/>
                                      <w:sz w:val="32"/>
                                      <w:szCs w:val="32"/>
                                    </w:rPr>
                                    <w:t>組</w:t>
                                  </w:r>
                                </w:p>
                              </w:tc>
                              <w:tc>
                                <w:tcPr>
                                  <w:tcW w:w="769" w:type="pct"/>
                                </w:tcPr>
                                <w:p w14:paraId="09E4B92D" w14:textId="51A9DAF0" w:rsidR="00911796" w:rsidRPr="00911796" w:rsidRDefault="00911796" w:rsidP="00911796">
                                  <w:pPr>
                                    <w:spacing w:line="0" w:lineRule="atLeast"/>
                                    <w:jc w:val="center"/>
                                    <w:rPr>
                                      <w:rFonts w:ascii="HG丸ｺﾞｼｯｸM-PRO" w:eastAsia="HG丸ｺﾞｼｯｸM-PRO" w:hAnsi="HG丸ｺﾞｼｯｸM-PRO"/>
                                      <w:color w:val="000000" w:themeColor="text1"/>
                                      <w:sz w:val="32"/>
                                      <w:szCs w:val="32"/>
                                    </w:rPr>
                                  </w:pPr>
                                  <w:r w:rsidRPr="00911796">
                                    <w:rPr>
                                      <w:rFonts w:ascii="BIZ UDPゴシック" w:eastAsia="BIZ UDPゴシック" w:hAnsi="BIZ UDPゴシック" w:hint="eastAsia"/>
                                      <w:color w:val="000000" w:themeColor="text1"/>
                                      <w:sz w:val="32"/>
                                      <w:szCs w:val="32"/>
                                    </w:rPr>
                                    <w:t>単元名</w:t>
                                  </w:r>
                                </w:p>
                              </w:tc>
                              <w:tc>
                                <w:tcPr>
                                  <w:tcW w:w="2693" w:type="pct"/>
                                </w:tcPr>
                                <w:p w14:paraId="26A0A82D" w14:textId="6828F22A" w:rsidR="00911796" w:rsidRPr="00911796" w:rsidRDefault="00911796" w:rsidP="00911796">
                                  <w:pPr>
                                    <w:spacing w:line="0" w:lineRule="atLeast"/>
                                    <w:jc w:val="center"/>
                                    <w:rPr>
                                      <w:rFonts w:ascii="HG丸ｺﾞｼｯｸM-PRO" w:eastAsia="HG丸ｺﾞｼｯｸM-PRO" w:hAnsi="HG丸ｺﾞｼｯｸM-PRO"/>
                                      <w:color w:val="000000" w:themeColor="text1"/>
                                      <w:sz w:val="32"/>
                                      <w:szCs w:val="32"/>
                                    </w:rPr>
                                  </w:pPr>
                                  <w:r w:rsidRPr="00911796">
                                    <w:rPr>
                                      <w:rFonts w:ascii="BIZ UDPゴシック" w:eastAsia="BIZ UDPゴシック" w:hAnsi="BIZ UDPゴシック" w:hint="eastAsia"/>
                                      <w:color w:val="000000" w:themeColor="text1"/>
                                      <w:sz w:val="32"/>
                                      <w:szCs w:val="32"/>
                                    </w:rPr>
                                    <w:t>正多角形と</w:t>
                                  </w:r>
                                  <w:r w:rsidRPr="00911796">
                                    <w:rPr>
                                      <w:rFonts w:ascii="BIZ UDPゴシック" w:eastAsia="BIZ UDPゴシック" w:hAnsi="BIZ UDPゴシック"/>
                                      <w:color w:val="000000" w:themeColor="text1"/>
                                      <w:sz w:val="32"/>
                                      <w:szCs w:val="32"/>
                                    </w:rPr>
                                    <w:t>円周の長さ</w:t>
                                  </w:r>
                                </w:p>
                              </w:tc>
                            </w:tr>
                            <w:tr w:rsidR="00911796" w:rsidRPr="0080080C" w14:paraId="167A788E" w14:textId="77777777" w:rsidTr="00911796">
                              <w:tc>
                                <w:tcPr>
                                  <w:tcW w:w="1538" w:type="pct"/>
                                  <w:vMerge w:val="restart"/>
                                  <w:vAlign w:val="center"/>
                                </w:tcPr>
                                <w:p w14:paraId="1C81C194" w14:textId="5E60898E" w:rsidR="00911796" w:rsidRPr="00911796" w:rsidRDefault="00911796" w:rsidP="00911796">
                                  <w:pPr>
                                    <w:spacing w:line="0" w:lineRule="atLeast"/>
                                    <w:jc w:val="center"/>
                                    <w:rPr>
                                      <w:rFonts w:ascii="HG丸ｺﾞｼｯｸM-PRO" w:eastAsia="HG丸ｺﾞｼｯｸM-PRO" w:hAnsi="HG丸ｺﾞｼｯｸM-PRO"/>
                                      <w:color w:val="000000" w:themeColor="text1"/>
                                      <w:sz w:val="44"/>
                                      <w:szCs w:val="32"/>
                                    </w:rPr>
                                  </w:pPr>
                                  <w:r w:rsidRPr="00911796">
                                    <w:rPr>
                                      <w:rFonts w:ascii="BIZ UDPゴシック" w:eastAsia="BIZ UDPゴシック" w:hAnsi="BIZ UDPゴシック" w:hint="eastAsia"/>
                                      <w:color w:val="000000" w:themeColor="text1"/>
                                      <w:sz w:val="44"/>
                                      <w:szCs w:val="32"/>
                                    </w:rPr>
                                    <w:t>算数科</w:t>
                                  </w:r>
                                </w:p>
                              </w:tc>
                              <w:tc>
                                <w:tcPr>
                                  <w:tcW w:w="769" w:type="pct"/>
                                </w:tcPr>
                                <w:p w14:paraId="38EBF972" w14:textId="21140A56" w:rsidR="00911796" w:rsidRPr="00911796" w:rsidRDefault="00911796" w:rsidP="00911796">
                                  <w:pPr>
                                    <w:spacing w:line="0" w:lineRule="atLeast"/>
                                    <w:jc w:val="center"/>
                                    <w:rPr>
                                      <w:rFonts w:ascii="HG丸ｺﾞｼｯｸM-PRO" w:eastAsia="HG丸ｺﾞｼｯｸM-PRO" w:hAnsi="HG丸ｺﾞｼｯｸM-PRO"/>
                                      <w:color w:val="000000" w:themeColor="text1"/>
                                      <w:sz w:val="32"/>
                                      <w:szCs w:val="32"/>
                                    </w:rPr>
                                  </w:pPr>
                                  <w:r w:rsidRPr="00911796">
                                    <w:rPr>
                                      <w:rFonts w:ascii="BIZ UDPゴシック" w:eastAsia="BIZ UDPゴシック" w:hAnsi="BIZ UDPゴシック" w:hint="eastAsia"/>
                                      <w:color w:val="000000" w:themeColor="text1"/>
                                      <w:sz w:val="32"/>
                                      <w:szCs w:val="32"/>
                                    </w:rPr>
                                    <w:t>教材名</w:t>
                                  </w:r>
                                </w:p>
                              </w:tc>
                              <w:tc>
                                <w:tcPr>
                                  <w:tcW w:w="2693" w:type="pct"/>
                                </w:tcPr>
                                <w:p w14:paraId="4FCD6A79" w14:textId="7BB2E70B" w:rsidR="00911796" w:rsidRPr="00911796" w:rsidRDefault="00911796" w:rsidP="00911796">
                                  <w:pPr>
                                    <w:spacing w:line="0" w:lineRule="atLeast"/>
                                    <w:jc w:val="center"/>
                                    <w:rPr>
                                      <w:rFonts w:ascii="HG丸ｺﾞｼｯｸM-PRO" w:eastAsia="HG丸ｺﾞｼｯｸM-PRO" w:hAnsi="HG丸ｺﾞｼｯｸM-PRO"/>
                                      <w:color w:val="000000" w:themeColor="text1"/>
                                      <w:sz w:val="32"/>
                                      <w:szCs w:val="32"/>
                                    </w:rPr>
                                  </w:pPr>
                                  <w:r w:rsidRPr="00911796">
                                    <w:rPr>
                                      <w:rFonts w:ascii="BIZ UDPゴシック" w:eastAsia="BIZ UDPゴシック" w:hAnsi="BIZ UDPゴシック" w:hint="eastAsia"/>
                                      <w:color w:val="000000" w:themeColor="text1"/>
                                      <w:sz w:val="32"/>
                                      <w:szCs w:val="32"/>
                                    </w:rPr>
                                    <w:t>スパイロラテラル(発展問題)</w:t>
                                  </w:r>
                                </w:p>
                              </w:tc>
                            </w:tr>
                            <w:tr w:rsidR="00911796" w:rsidRPr="0080080C" w14:paraId="327A1249" w14:textId="77777777" w:rsidTr="00911796">
                              <w:tc>
                                <w:tcPr>
                                  <w:tcW w:w="1538" w:type="pct"/>
                                  <w:vMerge/>
                                </w:tcPr>
                                <w:p w14:paraId="736F95D5" w14:textId="77777777" w:rsidR="00911796" w:rsidRPr="00911796" w:rsidRDefault="00911796" w:rsidP="00911796">
                                  <w:pPr>
                                    <w:spacing w:line="0" w:lineRule="atLeast"/>
                                    <w:jc w:val="center"/>
                                    <w:rPr>
                                      <w:rFonts w:ascii="HG丸ｺﾞｼｯｸM-PRO" w:eastAsia="HG丸ｺﾞｼｯｸM-PRO" w:hAnsi="HG丸ｺﾞｼｯｸM-PRO"/>
                                      <w:color w:val="000000" w:themeColor="text1"/>
                                      <w:sz w:val="32"/>
                                      <w:szCs w:val="32"/>
                                    </w:rPr>
                                  </w:pPr>
                                </w:p>
                              </w:tc>
                              <w:tc>
                                <w:tcPr>
                                  <w:tcW w:w="769" w:type="pct"/>
                                </w:tcPr>
                                <w:p w14:paraId="1AD3F9B4" w14:textId="29F318EE" w:rsidR="00911796" w:rsidRPr="00911796" w:rsidRDefault="00911796" w:rsidP="00911796">
                                  <w:pPr>
                                    <w:spacing w:line="0" w:lineRule="atLeast"/>
                                    <w:jc w:val="center"/>
                                    <w:rPr>
                                      <w:rFonts w:ascii="HG丸ｺﾞｼｯｸM-PRO" w:eastAsia="HG丸ｺﾞｼｯｸM-PRO" w:hAnsi="HG丸ｺﾞｼｯｸM-PRO"/>
                                      <w:color w:val="000000" w:themeColor="text1"/>
                                      <w:sz w:val="32"/>
                                      <w:szCs w:val="32"/>
                                    </w:rPr>
                                  </w:pPr>
                                  <w:r w:rsidRPr="00911796">
                                    <w:rPr>
                                      <w:rFonts w:ascii="BIZ UDPゴシック" w:eastAsia="BIZ UDPゴシック" w:hAnsi="BIZ UDPゴシック" w:hint="eastAsia"/>
                                      <w:color w:val="000000" w:themeColor="text1"/>
                                      <w:sz w:val="32"/>
                                      <w:szCs w:val="32"/>
                                    </w:rPr>
                                    <w:t>授業者</w:t>
                                  </w:r>
                                </w:p>
                              </w:tc>
                              <w:tc>
                                <w:tcPr>
                                  <w:tcW w:w="2693" w:type="pct"/>
                                </w:tcPr>
                                <w:p w14:paraId="511F2277" w14:textId="7D7663B4" w:rsidR="00911796" w:rsidRPr="00911796" w:rsidRDefault="00911796" w:rsidP="00911796">
                                  <w:pPr>
                                    <w:spacing w:line="0" w:lineRule="atLeast"/>
                                    <w:jc w:val="center"/>
                                    <w:rPr>
                                      <w:rFonts w:ascii="HG丸ｺﾞｼｯｸM-PRO" w:eastAsia="HG丸ｺﾞｼｯｸM-PRO" w:hAnsi="HG丸ｺﾞｼｯｸM-PRO"/>
                                      <w:color w:val="000000" w:themeColor="text1"/>
                                      <w:sz w:val="32"/>
                                      <w:szCs w:val="32"/>
                                    </w:rPr>
                                  </w:pPr>
                                  <w:r w:rsidRPr="00911796">
                                    <w:rPr>
                                      <w:rFonts w:ascii="BIZ UDPゴシック" w:eastAsia="BIZ UDPゴシック" w:hAnsi="BIZ UDPゴシック" w:hint="eastAsia"/>
                                      <w:color w:val="000000" w:themeColor="text1"/>
                                      <w:sz w:val="32"/>
                                      <w:szCs w:val="32"/>
                                    </w:rPr>
                                    <w:t>宮嶋</w:t>
                                  </w:r>
                                  <w:r w:rsidRPr="00911796">
                                    <w:rPr>
                                      <w:rFonts w:ascii="BIZ UDPゴシック" w:eastAsia="BIZ UDPゴシック" w:hAnsi="BIZ UDPゴシック"/>
                                      <w:color w:val="000000" w:themeColor="text1"/>
                                      <w:sz w:val="32"/>
                                      <w:szCs w:val="32"/>
                                    </w:rPr>
                                    <w:t xml:space="preserve">　賢</w:t>
                                  </w:r>
                                </w:p>
                              </w:tc>
                            </w:tr>
                          </w:tbl>
                          <w:p w14:paraId="101C594F" w14:textId="77777777" w:rsidR="00911796" w:rsidRPr="0080080C" w:rsidRDefault="00911796" w:rsidP="00911796">
                            <w:pPr>
                              <w:snapToGrid w:val="0"/>
                              <w:rPr>
                                <w:rFonts w:ascii="HG丸ｺﾞｼｯｸM-PRO" w:eastAsia="HG丸ｺﾞｼｯｸM-PRO" w:hAnsi="HG丸ｺﾞｼｯｸM-PRO"/>
                                <w:color w:val="000000" w:themeColor="text1"/>
                                <w:sz w:val="6"/>
                              </w:rPr>
                            </w:pP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inline>
            </w:drawing>
          </mc:Choice>
          <mc:Fallback>
            <w:pict>
              <v:roundrect w14:anchorId="7A236EC7" id="角丸四角形 6" o:spid="_x0000_s1026" style="width:487.6pt;height:75.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" fillcolor="#cfc" stroked="f">
                <v:fill color2="#9f9" rotate="t" focus="100%" type="gradient">
                  <o:fill v:ext="view" type="gradientUnscaled"/>
                </v:fill>
                <v:textbox inset="2mm,0,0,0">
                  <w:txbxContent>
                    <w:p w14:paraId="137998D3" w14:textId="77777777" w:rsidR="00911796" w:rsidRPr="0080080C" w:rsidRDefault="00911796" w:rsidP="00911796">
                      <w:pPr>
                        <w:snapToGrid w:val="0"/>
                        <w:rPr>
                          <w:rFonts w:ascii="HG丸ｺﾞｼｯｸM-PRO" w:eastAsia="HG丸ｺﾞｼｯｸM-PRO" w:hAnsi="HG丸ｺﾞｼｯｸM-PRO"/>
                          <w:color w:val="000000" w:themeColor="text1"/>
                          <w:sz w:val="6"/>
                        </w:rPr>
                      </w:pPr>
                    </w:p>
                    <w:tbl>
                      <w:tblPr>
                        <w:tblStyle w:val="a5"/>
                        <w:tblW w:w="49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1450"/>
                        <w:gridCol w:w="5079"/>
                      </w:tblGrid>
                      <w:tr w:rsidR="00911796" w:rsidRPr="0080080C" w14:paraId="7C607BFE" w14:textId="77777777" w:rsidTr="00911796">
                        <w:tc>
                          <w:tcPr>
                            <w:tcW w:w="1538" w:type="pct"/>
                          </w:tcPr>
                          <w:p w14:paraId="3AE8A3E7" w14:textId="6E86CC36" w:rsidR="00911796" w:rsidRPr="00911796" w:rsidRDefault="00911796" w:rsidP="00911796">
                            <w:pPr>
                              <w:spacing w:line="0" w:lineRule="atLeast"/>
                              <w:jc w:val="center"/>
                              <w:rPr>
                                <w:rFonts w:ascii="HG丸ｺﾞｼｯｸM-PRO" w:eastAsia="HG丸ｺﾞｼｯｸM-PRO" w:hAnsi="HG丸ｺﾞｼｯｸM-PRO"/>
                                <w:color w:val="000000" w:themeColor="text1"/>
                                <w:sz w:val="32"/>
                                <w:szCs w:val="32"/>
                              </w:rPr>
                            </w:pPr>
                            <w:r w:rsidRPr="00911796">
                              <w:rPr>
                                <w:rFonts w:ascii="BIZ UDPゴシック" w:eastAsia="BIZ UDPゴシック" w:hAnsi="BIZ UDPゴシック" w:hint="eastAsia"/>
                                <w:color w:val="000000" w:themeColor="text1"/>
                                <w:sz w:val="32"/>
                                <w:szCs w:val="32"/>
                              </w:rPr>
                              <w:t>５</w:t>
                            </w:r>
                            <w:r w:rsidRPr="00911796">
                              <w:rPr>
                                <w:rFonts w:ascii="BIZ UDPゴシック" w:eastAsia="BIZ UDPゴシック" w:hAnsi="BIZ UDPゴシック"/>
                                <w:color w:val="000000" w:themeColor="text1"/>
                                <w:sz w:val="32"/>
                                <w:szCs w:val="32"/>
                              </w:rPr>
                              <w:t>年</w:t>
                            </w:r>
                            <w:r>
                              <w:rPr>
                                <w:rFonts w:ascii="BIZ UDPゴシック" w:eastAsia="BIZ UDPゴシック" w:hAnsi="BIZ UDPゴシック" w:hint="eastAsia"/>
                                <w:color w:val="000000" w:themeColor="text1"/>
                                <w:sz w:val="32"/>
                                <w:szCs w:val="32"/>
                              </w:rPr>
                              <w:t>3</w:t>
                            </w:r>
                            <w:r w:rsidRPr="00911796">
                              <w:rPr>
                                <w:rFonts w:ascii="BIZ UDPゴシック" w:eastAsia="BIZ UDPゴシック" w:hAnsi="BIZ UDPゴシック"/>
                                <w:color w:val="000000" w:themeColor="text1"/>
                                <w:sz w:val="32"/>
                                <w:szCs w:val="32"/>
                              </w:rPr>
                              <w:t>組</w:t>
                            </w:r>
                          </w:p>
                        </w:tc>
                        <w:tc>
                          <w:tcPr>
                            <w:tcW w:w="769" w:type="pct"/>
                          </w:tcPr>
                          <w:p w14:paraId="09E4B92D" w14:textId="51A9DAF0" w:rsidR="00911796" w:rsidRPr="00911796" w:rsidRDefault="00911796" w:rsidP="00911796">
                            <w:pPr>
                              <w:spacing w:line="0" w:lineRule="atLeast"/>
                              <w:jc w:val="center"/>
                              <w:rPr>
                                <w:rFonts w:ascii="HG丸ｺﾞｼｯｸM-PRO" w:eastAsia="HG丸ｺﾞｼｯｸM-PRO" w:hAnsi="HG丸ｺﾞｼｯｸM-PRO"/>
                                <w:color w:val="000000" w:themeColor="text1"/>
                                <w:sz w:val="32"/>
                                <w:szCs w:val="32"/>
                              </w:rPr>
                            </w:pPr>
                            <w:r w:rsidRPr="00911796">
                              <w:rPr>
                                <w:rFonts w:ascii="BIZ UDPゴシック" w:eastAsia="BIZ UDPゴシック" w:hAnsi="BIZ UDPゴシック" w:hint="eastAsia"/>
                                <w:color w:val="000000" w:themeColor="text1"/>
                                <w:sz w:val="32"/>
                                <w:szCs w:val="32"/>
                              </w:rPr>
                              <w:t>単元名</w:t>
                            </w:r>
                          </w:p>
                        </w:tc>
                        <w:tc>
                          <w:tcPr>
                            <w:tcW w:w="2693" w:type="pct"/>
                          </w:tcPr>
                          <w:p w14:paraId="26A0A82D" w14:textId="6828F22A" w:rsidR="00911796" w:rsidRPr="00911796" w:rsidRDefault="00911796" w:rsidP="00911796">
                            <w:pPr>
                              <w:spacing w:line="0" w:lineRule="atLeast"/>
                              <w:jc w:val="center"/>
                              <w:rPr>
                                <w:rFonts w:ascii="HG丸ｺﾞｼｯｸM-PRO" w:eastAsia="HG丸ｺﾞｼｯｸM-PRO" w:hAnsi="HG丸ｺﾞｼｯｸM-PRO"/>
                                <w:color w:val="000000" w:themeColor="text1"/>
                                <w:sz w:val="32"/>
                                <w:szCs w:val="32"/>
                              </w:rPr>
                            </w:pPr>
                            <w:r w:rsidRPr="00911796">
                              <w:rPr>
                                <w:rFonts w:ascii="BIZ UDPゴシック" w:eastAsia="BIZ UDPゴシック" w:hAnsi="BIZ UDPゴシック" w:hint="eastAsia"/>
                                <w:color w:val="000000" w:themeColor="text1"/>
                                <w:sz w:val="32"/>
                                <w:szCs w:val="32"/>
                              </w:rPr>
                              <w:t>正多角形と</w:t>
                            </w:r>
                            <w:r w:rsidRPr="00911796">
                              <w:rPr>
                                <w:rFonts w:ascii="BIZ UDPゴシック" w:eastAsia="BIZ UDPゴシック" w:hAnsi="BIZ UDPゴシック"/>
                                <w:color w:val="000000" w:themeColor="text1"/>
                                <w:sz w:val="32"/>
                                <w:szCs w:val="32"/>
                              </w:rPr>
                              <w:t>円周の長さ</w:t>
                            </w:r>
                          </w:p>
                        </w:tc>
                      </w:tr>
                      <w:tr w:rsidR="00911796" w:rsidRPr="0080080C" w14:paraId="167A788E" w14:textId="77777777" w:rsidTr="00911796">
                        <w:tc>
                          <w:tcPr>
                            <w:tcW w:w="1538" w:type="pct"/>
                            <w:vMerge w:val="restart"/>
                            <w:vAlign w:val="center"/>
                          </w:tcPr>
                          <w:p w14:paraId="1C81C194" w14:textId="5E60898E" w:rsidR="00911796" w:rsidRPr="00911796" w:rsidRDefault="00911796" w:rsidP="00911796">
                            <w:pPr>
                              <w:spacing w:line="0" w:lineRule="atLeast"/>
                              <w:jc w:val="center"/>
                              <w:rPr>
                                <w:rFonts w:ascii="HG丸ｺﾞｼｯｸM-PRO" w:eastAsia="HG丸ｺﾞｼｯｸM-PRO" w:hAnsi="HG丸ｺﾞｼｯｸM-PRO"/>
                                <w:color w:val="000000" w:themeColor="text1"/>
                                <w:sz w:val="44"/>
                                <w:szCs w:val="32"/>
                              </w:rPr>
                            </w:pPr>
                            <w:r w:rsidRPr="00911796">
                              <w:rPr>
                                <w:rFonts w:ascii="BIZ UDPゴシック" w:eastAsia="BIZ UDPゴシック" w:hAnsi="BIZ UDPゴシック" w:hint="eastAsia"/>
                                <w:color w:val="000000" w:themeColor="text1"/>
                                <w:sz w:val="44"/>
                                <w:szCs w:val="32"/>
                              </w:rPr>
                              <w:t>算数科</w:t>
                            </w:r>
                          </w:p>
                        </w:tc>
                        <w:tc>
                          <w:tcPr>
                            <w:tcW w:w="769" w:type="pct"/>
                          </w:tcPr>
                          <w:p w14:paraId="38EBF972" w14:textId="21140A56" w:rsidR="00911796" w:rsidRPr="00911796" w:rsidRDefault="00911796" w:rsidP="00911796">
                            <w:pPr>
                              <w:spacing w:line="0" w:lineRule="atLeast"/>
                              <w:jc w:val="center"/>
                              <w:rPr>
                                <w:rFonts w:ascii="HG丸ｺﾞｼｯｸM-PRO" w:eastAsia="HG丸ｺﾞｼｯｸM-PRO" w:hAnsi="HG丸ｺﾞｼｯｸM-PRO"/>
                                <w:color w:val="000000" w:themeColor="text1"/>
                                <w:sz w:val="32"/>
                                <w:szCs w:val="32"/>
                              </w:rPr>
                            </w:pPr>
                            <w:r w:rsidRPr="00911796">
                              <w:rPr>
                                <w:rFonts w:ascii="BIZ UDPゴシック" w:eastAsia="BIZ UDPゴシック" w:hAnsi="BIZ UDPゴシック" w:hint="eastAsia"/>
                                <w:color w:val="000000" w:themeColor="text1"/>
                                <w:sz w:val="32"/>
                                <w:szCs w:val="32"/>
                              </w:rPr>
                              <w:t>教材名</w:t>
                            </w:r>
                          </w:p>
                        </w:tc>
                        <w:tc>
                          <w:tcPr>
                            <w:tcW w:w="2693" w:type="pct"/>
                          </w:tcPr>
                          <w:p w14:paraId="4FCD6A79" w14:textId="7BB2E70B" w:rsidR="00911796" w:rsidRPr="00911796" w:rsidRDefault="00911796" w:rsidP="00911796">
                            <w:pPr>
                              <w:spacing w:line="0" w:lineRule="atLeast"/>
                              <w:jc w:val="center"/>
                              <w:rPr>
                                <w:rFonts w:ascii="HG丸ｺﾞｼｯｸM-PRO" w:eastAsia="HG丸ｺﾞｼｯｸM-PRO" w:hAnsi="HG丸ｺﾞｼｯｸM-PRO"/>
                                <w:color w:val="000000" w:themeColor="text1"/>
                                <w:sz w:val="32"/>
                                <w:szCs w:val="32"/>
                              </w:rPr>
                            </w:pPr>
                            <w:r w:rsidRPr="00911796">
                              <w:rPr>
                                <w:rFonts w:ascii="BIZ UDPゴシック" w:eastAsia="BIZ UDPゴシック" w:hAnsi="BIZ UDPゴシック" w:hint="eastAsia"/>
                                <w:color w:val="000000" w:themeColor="text1"/>
                                <w:sz w:val="32"/>
                                <w:szCs w:val="32"/>
                              </w:rPr>
                              <w:t>スパイロラテラル(発展問題)</w:t>
                            </w:r>
                          </w:p>
                        </w:tc>
                      </w:tr>
                      <w:tr w:rsidR="00911796" w:rsidRPr="0080080C" w14:paraId="327A1249" w14:textId="77777777" w:rsidTr="00911796">
                        <w:tc>
                          <w:tcPr>
                            <w:tcW w:w="1538" w:type="pct"/>
                            <w:vMerge/>
                          </w:tcPr>
                          <w:p w14:paraId="736F95D5" w14:textId="77777777" w:rsidR="00911796" w:rsidRPr="00911796" w:rsidRDefault="00911796" w:rsidP="00911796">
                            <w:pPr>
                              <w:spacing w:line="0" w:lineRule="atLeast"/>
                              <w:jc w:val="center"/>
                              <w:rPr>
                                <w:rFonts w:ascii="HG丸ｺﾞｼｯｸM-PRO" w:eastAsia="HG丸ｺﾞｼｯｸM-PRO" w:hAnsi="HG丸ｺﾞｼｯｸM-PRO"/>
                                <w:color w:val="000000" w:themeColor="text1"/>
                                <w:sz w:val="32"/>
                                <w:szCs w:val="32"/>
                              </w:rPr>
                            </w:pPr>
                          </w:p>
                        </w:tc>
                        <w:tc>
                          <w:tcPr>
                            <w:tcW w:w="769" w:type="pct"/>
                          </w:tcPr>
                          <w:p w14:paraId="1AD3F9B4" w14:textId="29F318EE" w:rsidR="00911796" w:rsidRPr="00911796" w:rsidRDefault="00911796" w:rsidP="00911796">
                            <w:pPr>
                              <w:spacing w:line="0" w:lineRule="atLeast"/>
                              <w:jc w:val="center"/>
                              <w:rPr>
                                <w:rFonts w:ascii="HG丸ｺﾞｼｯｸM-PRO" w:eastAsia="HG丸ｺﾞｼｯｸM-PRO" w:hAnsi="HG丸ｺﾞｼｯｸM-PRO"/>
                                <w:color w:val="000000" w:themeColor="text1"/>
                                <w:sz w:val="32"/>
                                <w:szCs w:val="32"/>
                              </w:rPr>
                            </w:pPr>
                            <w:r w:rsidRPr="00911796">
                              <w:rPr>
                                <w:rFonts w:ascii="BIZ UDPゴシック" w:eastAsia="BIZ UDPゴシック" w:hAnsi="BIZ UDPゴシック" w:hint="eastAsia"/>
                                <w:color w:val="000000" w:themeColor="text1"/>
                                <w:sz w:val="32"/>
                                <w:szCs w:val="32"/>
                              </w:rPr>
                              <w:t>授業者</w:t>
                            </w:r>
                          </w:p>
                        </w:tc>
                        <w:tc>
                          <w:tcPr>
                            <w:tcW w:w="2693" w:type="pct"/>
                          </w:tcPr>
                          <w:p w14:paraId="511F2277" w14:textId="7D7663B4" w:rsidR="00911796" w:rsidRPr="00911796" w:rsidRDefault="00911796" w:rsidP="00911796">
                            <w:pPr>
                              <w:spacing w:line="0" w:lineRule="atLeast"/>
                              <w:jc w:val="center"/>
                              <w:rPr>
                                <w:rFonts w:ascii="HG丸ｺﾞｼｯｸM-PRO" w:eastAsia="HG丸ｺﾞｼｯｸM-PRO" w:hAnsi="HG丸ｺﾞｼｯｸM-PRO"/>
                                <w:color w:val="000000" w:themeColor="text1"/>
                                <w:sz w:val="32"/>
                                <w:szCs w:val="32"/>
                              </w:rPr>
                            </w:pPr>
                            <w:r w:rsidRPr="00911796">
                              <w:rPr>
                                <w:rFonts w:ascii="BIZ UDPゴシック" w:eastAsia="BIZ UDPゴシック" w:hAnsi="BIZ UDPゴシック" w:hint="eastAsia"/>
                                <w:color w:val="000000" w:themeColor="text1"/>
                                <w:sz w:val="32"/>
                                <w:szCs w:val="32"/>
                              </w:rPr>
                              <w:t>宮嶋</w:t>
                            </w:r>
                            <w:r w:rsidRPr="00911796">
                              <w:rPr>
                                <w:rFonts w:ascii="BIZ UDPゴシック" w:eastAsia="BIZ UDPゴシック" w:hAnsi="BIZ UDPゴシック"/>
                                <w:color w:val="000000" w:themeColor="text1"/>
                                <w:sz w:val="32"/>
                                <w:szCs w:val="32"/>
                              </w:rPr>
                              <w:t xml:space="preserve">　賢</w:t>
                            </w:r>
                          </w:p>
                        </w:tc>
                      </w:tr>
                    </w:tbl>
                    <w:p w14:paraId="101C594F" w14:textId="77777777" w:rsidR="00911796" w:rsidRPr="0080080C" w:rsidRDefault="00911796" w:rsidP="00911796">
                      <w:pPr>
                        <w:snapToGrid w:val="0"/>
                        <w:rPr>
                          <w:rFonts w:ascii="HG丸ｺﾞｼｯｸM-PRO" w:eastAsia="HG丸ｺﾞｼｯｸM-PRO" w:hAnsi="HG丸ｺﾞｼｯｸM-PRO"/>
                          <w:color w:val="000000" w:themeColor="text1"/>
                          <w:sz w:val="6"/>
                        </w:rPr>
                      </w:pPr>
                    </w:p>
                  </w:txbxContent>
                </v:textbox>
                <w10:anchorlock/>
              </v:roundrect>
            </w:pict>
          </mc:Fallback>
        </mc:AlternateContent>
      </w:r>
    </w:p>
    <w:p w14:paraId="1DBACD3A" w14:textId="77777777" w:rsidR="00911796" w:rsidRDefault="00911796" w:rsidP="00911796">
      <w:pPr>
        <w:rPr>
          <w:rFonts w:ascii="BIZ UDPゴシック" w:eastAsia="BIZ UDPゴシック" w:hAnsi="BIZ UDPゴシック" w:cs="ＭＳ 明朝"/>
        </w:rPr>
      </w:pPr>
      <w:r>
        <w:rPr>
          <w:rFonts w:ascii="BIZ UDPゴシック" w:eastAsia="BIZ UDPゴシック" w:hAnsi="BIZ UDPゴシック" w:cs="ＭＳ 明朝" w:hint="eastAsia"/>
          <w:b/>
          <w:szCs w:val="21"/>
        </w:rPr>
        <w:t>１</w:t>
      </w:r>
      <w:r w:rsidRPr="0055560A">
        <w:rPr>
          <w:rFonts w:ascii="BIZ UDPゴシック" w:eastAsia="BIZ UDPゴシック" w:hAnsi="BIZ UDPゴシック" w:cs="ＭＳ 明朝"/>
          <w:b/>
          <w:szCs w:val="21"/>
        </w:rPr>
        <w:t xml:space="preserve">　単元の目標</w:t>
      </w:r>
      <w:bookmarkStart w:id="0" w:name="_Hlk42973617"/>
    </w:p>
    <w:p w14:paraId="225FE185" w14:textId="77777777" w:rsidR="00911796" w:rsidRPr="0055560A" w:rsidRDefault="00911796" w:rsidP="00911796">
      <w:pPr>
        <w:ind w:leftChars="100" w:left="321" w:hangingChars="50" w:hanging="107"/>
        <w:jc w:val="left"/>
        <w:rPr>
          <w:rFonts w:ascii="BIZ UDPゴシック" w:eastAsia="BIZ UDPゴシック" w:hAnsi="BIZ UDPゴシック" w:cs="ＭＳ 明朝"/>
        </w:rPr>
      </w:pPr>
      <w:r w:rsidRPr="0055560A">
        <w:rPr>
          <w:rFonts w:ascii="BIZ UDPゴシック" w:eastAsia="BIZ UDPゴシック" w:hAnsi="BIZ UDPゴシック" w:cs="ＭＳ 明朝" w:hint="eastAsia"/>
        </w:rPr>
        <w:t>・</w:t>
      </w:r>
      <w:r w:rsidRPr="00706D58">
        <w:rPr>
          <w:rFonts w:ascii="BIZ UDPゴシック" w:eastAsia="BIZ UDPゴシック" w:hAnsi="BIZ UDPゴシック" w:cs="ＭＳ 明朝" w:hint="eastAsia"/>
        </w:rPr>
        <w:t>帰納的な考え方を用いるよさを味</w:t>
      </w:r>
      <w:r>
        <w:rPr>
          <w:rFonts w:ascii="BIZ UDPゴシック" w:eastAsia="BIZ UDPゴシック" w:hAnsi="BIZ UDPゴシック" w:cs="ＭＳ 明朝" w:hint="eastAsia"/>
        </w:rPr>
        <w:t>わうことが</w:t>
      </w:r>
      <w:r w:rsidRPr="0055560A">
        <w:rPr>
          <w:rFonts w:ascii="BIZ UDPゴシック" w:eastAsia="BIZ UDPゴシック" w:hAnsi="BIZ UDPゴシック" w:cs="ＭＳ 明朝" w:hint="eastAsia"/>
        </w:rPr>
        <w:t>できる。</w:t>
      </w:r>
    </w:p>
    <w:p w14:paraId="535B6EAD" w14:textId="77777777" w:rsidR="00911796" w:rsidRPr="0055560A" w:rsidRDefault="00911796" w:rsidP="00911796">
      <w:pPr>
        <w:ind w:leftChars="100" w:left="428" w:hangingChars="100" w:hanging="214"/>
        <w:jc w:val="right"/>
        <w:rPr>
          <w:rFonts w:ascii="BIZ UDPゴシック" w:eastAsia="BIZ UDPゴシック" w:hAnsi="BIZ UDPゴシック" w:cs="ＭＳ 明朝"/>
        </w:rPr>
      </w:pPr>
      <w:r w:rsidRPr="0055560A">
        <w:rPr>
          <w:rFonts w:ascii="BIZ UDPゴシック" w:eastAsia="BIZ UDPゴシック" w:hAnsi="BIZ UDPゴシック" w:cs="ＭＳ 明朝" w:hint="eastAsia"/>
        </w:rPr>
        <w:t>（</w:t>
      </w:r>
      <w:r w:rsidRPr="0055560A">
        <w:rPr>
          <w:rFonts w:ascii="BIZ UDPゴシック" w:eastAsia="BIZ UDPゴシック" w:hAnsi="BIZ UDPゴシック" w:hint="eastAsia"/>
        </w:rPr>
        <w:t>思考力・判断力・表現力等）</w:t>
      </w:r>
    </w:p>
    <w:p w14:paraId="75B1C7FF" w14:textId="77777777" w:rsidR="00911796" w:rsidRPr="0055560A" w:rsidRDefault="00911796" w:rsidP="00911796">
      <w:pPr>
        <w:ind w:leftChars="100" w:left="321" w:hangingChars="50" w:hanging="107"/>
        <w:jc w:val="left"/>
        <w:rPr>
          <w:rFonts w:ascii="BIZ UDPゴシック" w:eastAsia="BIZ UDPゴシック" w:hAnsi="BIZ UDPゴシック" w:cs="ＭＳ 明朝"/>
        </w:rPr>
      </w:pPr>
      <w:r w:rsidRPr="0055560A">
        <w:rPr>
          <w:rFonts w:ascii="BIZ UDPゴシック" w:eastAsia="BIZ UDPゴシック" w:hAnsi="BIZ UDPゴシック" w:cs="ＭＳ 明朝" w:hint="eastAsia"/>
        </w:rPr>
        <w:t>・</w:t>
      </w:r>
      <w:r w:rsidRPr="00706D58">
        <w:rPr>
          <w:rFonts w:ascii="BIZ UDPゴシック" w:eastAsia="BIZ UDPゴシック" w:hAnsi="BIZ UDPゴシック" w:cs="ＭＳ 明朝" w:hint="eastAsia"/>
        </w:rPr>
        <w:t>条件を変えることによって、新しい問題に発展させようとする発展的</w:t>
      </w:r>
      <w:r>
        <w:rPr>
          <w:rFonts w:ascii="BIZ UDPゴシック" w:eastAsia="BIZ UDPゴシック" w:hAnsi="BIZ UDPゴシック" w:cs="ＭＳ 明朝" w:hint="eastAsia"/>
        </w:rPr>
        <w:t>な考え方が</w:t>
      </w:r>
      <w:r w:rsidRPr="0055560A">
        <w:rPr>
          <w:rFonts w:ascii="BIZ UDPゴシック" w:eastAsia="BIZ UDPゴシック" w:hAnsi="BIZ UDPゴシック" w:cs="ＭＳ 明朝" w:hint="eastAsia"/>
        </w:rPr>
        <w:t>できる。</w:t>
      </w:r>
    </w:p>
    <w:p w14:paraId="40528A15" w14:textId="77777777" w:rsidR="00911796" w:rsidRPr="0055560A" w:rsidRDefault="00911796" w:rsidP="00911796">
      <w:pPr>
        <w:ind w:leftChars="100" w:left="428" w:hangingChars="100" w:hanging="214"/>
        <w:jc w:val="right"/>
        <w:rPr>
          <w:rFonts w:ascii="BIZ UDPゴシック" w:eastAsia="BIZ UDPゴシック" w:hAnsi="BIZ UDPゴシック" w:cs="ＭＳ 明朝"/>
        </w:rPr>
      </w:pPr>
      <w:r w:rsidRPr="0055560A">
        <w:rPr>
          <w:rFonts w:ascii="BIZ UDPゴシック" w:eastAsia="BIZ UDPゴシック" w:hAnsi="BIZ UDPゴシック" w:cs="ＭＳ 明朝" w:hint="eastAsia"/>
        </w:rPr>
        <w:t>（</w:t>
      </w:r>
      <w:r w:rsidRPr="0055560A">
        <w:rPr>
          <w:rFonts w:ascii="BIZ UDPゴシック" w:eastAsia="BIZ UDPゴシック" w:hAnsi="BIZ UDPゴシック" w:hint="eastAsia"/>
        </w:rPr>
        <w:t>学びに向かう力、人間性等）</w:t>
      </w:r>
    </w:p>
    <w:bookmarkEnd w:id="0"/>
    <w:p w14:paraId="398818A1" w14:textId="77777777" w:rsidR="00911796" w:rsidRPr="0055560A" w:rsidRDefault="00911796" w:rsidP="00911796">
      <w:pPr>
        <w:rPr>
          <w:rFonts w:ascii="BIZ UDPゴシック" w:eastAsia="BIZ UDPゴシック" w:hAnsi="BIZ UDPゴシック" w:cs="ＭＳ 明朝"/>
        </w:rPr>
      </w:pPr>
    </w:p>
    <w:p w14:paraId="35259987" w14:textId="77777777" w:rsidR="00911796" w:rsidRPr="0055560A" w:rsidRDefault="00911796" w:rsidP="00911796">
      <w:pPr>
        <w:rPr>
          <w:rFonts w:ascii="BIZ UDPゴシック" w:eastAsia="BIZ UDPゴシック" w:hAnsi="BIZ UDPゴシック"/>
          <w:b/>
        </w:rPr>
      </w:pPr>
      <w:r>
        <w:rPr>
          <w:rFonts w:ascii="BIZ UDPゴシック" w:eastAsia="BIZ UDPゴシック" w:hAnsi="BIZ UDPゴシック" w:cs="ＭＳ 明朝" w:hint="eastAsia"/>
          <w:b/>
        </w:rPr>
        <w:t>２</w:t>
      </w:r>
      <w:r w:rsidRPr="0055560A">
        <w:rPr>
          <w:rFonts w:ascii="BIZ UDPゴシック" w:eastAsia="BIZ UDPゴシック" w:hAnsi="BIZ UDPゴシック" w:cs="ＭＳ 明朝"/>
          <w:b/>
        </w:rPr>
        <w:t xml:space="preserve">　単元の評価規準</w:t>
      </w:r>
    </w:p>
    <w:tbl>
      <w:tblPr>
        <w:tblStyle w:val="a5"/>
        <w:tblW w:w="9776" w:type="dxa"/>
        <w:tblLook w:val="04A0" w:firstRow="1" w:lastRow="0" w:firstColumn="1" w:lastColumn="0" w:noHBand="0" w:noVBand="1"/>
      </w:tblPr>
      <w:tblGrid>
        <w:gridCol w:w="3258"/>
        <w:gridCol w:w="3259"/>
        <w:gridCol w:w="3259"/>
      </w:tblGrid>
      <w:tr w:rsidR="00911796" w:rsidRPr="0055560A" w14:paraId="7169F9E1" w14:textId="77777777" w:rsidTr="00911796">
        <w:tc>
          <w:tcPr>
            <w:tcW w:w="3258" w:type="dxa"/>
            <w:shd w:val="clear" w:color="auto" w:fill="CCFFCC"/>
          </w:tcPr>
          <w:p w14:paraId="7E7F9CFE" w14:textId="77777777" w:rsidR="00911796" w:rsidRPr="0055560A" w:rsidRDefault="00911796" w:rsidP="00DA1D28">
            <w:pPr>
              <w:jc w:val="center"/>
              <w:rPr>
                <w:rFonts w:ascii="BIZ UDPゴシック" w:eastAsia="BIZ UDPゴシック" w:hAnsi="BIZ UDPゴシック"/>
              </w:rPr>
            </w:pPr>
            <w:r w:rsidRPr="0055560A">
              <w:rPr>
                <w:rFonts w:ascii="BIZ UDPゴシック" w:eastAsia="BIZ UDPゴシック" w:hAnsi="BIZ UDPゴシック" w:hint="eastAsia"/>
              </w:rPr>
              <w:t>知識・技能</w:t>
            </w:r>
          </w:p>
        </w:tc>
        <w:tc>
          <w:tcPr>
            <w:tcW w:w="3259" w:type="dxa"/>
            <w:shd w:val="clear" w:color="auto" w:fill="CCFFCC"/>
          </w:tcPr>
          <w:p w14:paraId="00B6AB06" w14:textId="77777777" w:rsidR="00911796" w:rsidRPr="0055560A" w:rsidRDefault="00911796" w:rsidP="00DA1D28">
            <w:pPr>
              <w:jc w:val="center"/>
              <w:rPr>
                <w:rFonts w:ascii="BIZ UDPゴシック" w:eastAsia="BIZ UDPゴシック" w:hAnsi="BIZ UDPゴシック"/>
              </w:rPr>
            </w:pPr>
            <w:r w:rsidRPr="0055560A">
              <w:rPr>
                <w:rFonts w:ascii="BIZ UDPゴシック" w:eastAsia="BIZ UDPゴシック" w:hAnsi="BIZ UDPゴシック" w:hint="eastAsia"/>
              </w:rPr>
              <w:t>思考・判断・表現</w:t>
            </w:r>
          </w:p>
        </w:tc>
        <w:tc>
          <w:tcPr>
            <w:tcW w:w="3259" w:type="dxa"/>
            <w:shd w:val="clear" w:color="auto" w:fill="CCFFCC"/>
          </w:tcPr>
          <w:p w14:paraId="7ACBA446" w14:textId="77777777" w:rsidR="00911796" w:rsidRPr="0055560A" w:rsidRDefault="00911796" w:rsidP="00DA1D28">
            <w:pPr>
              <w:jc w:val="center"/>
              <w:rPr>
                <w:rFonts w:ascii="BIZ UDPゴシック" w:eastAsia="BIZ UDPゴシック" w:hAnsi="BIZ UDPゴシック"/>
              </w:rPr>
            </w:pPr>
            <w:r w:rsidRPr="0055560A">
              <w:rPr>
                <w:rFonts w:ascii="BIZ UDPゴシック" w:eastAsia="BIZ UDPゴシック" w:hAnsi="BIZ UDPゴシック" w:hint="eastAsia"/>
              </w:rPr>
              <w:t>主体的に学習に取り組む態度</w:t>
            </w:r>
          </w:p>
        </w:tc>
      </w:tr>
      <w:tr w:rsidR="00911796" w:rsidRPr="0055560A" w14:paraId="4F48DB40" w14:textId="77777777" w:rsidTr="00DA1D28">
        <w:trPr>
          <w:trHeight w:val="1978"/>
        </w:trPr>
        <w:tc>
          <w:tcPr>
            <w:tcW w:w="3258" w:type="dxa"/>
          </w:tcPr>
          <w:p w14:paraId="09A41A10" w14:textId="77777777" w:rsidR="00911796" w:rsidRPr="00DA63CE" w:rsidRDefault="00911796" w:rsidP="00DA1D28">
            <w:pPr>
              <w:ind w:left="107" w:hangingChars="50" w:hanging="107"/>
              <w:jc w:val="left"/>
              <w:rPr>
                <w:rFonts w:ascii="BIZ UDPゴシック" w:eastAsia="BIZ UDPゴシック" w:hAnsi="BIZ UDPゴシック"/>
              </w:rPr>
            </w:pPr>
          </w:p>
        </w:tc>
        <w:tc>
          <w:tcPr>
            <w:tcW w:w="3259" w:type="dxa"/>
          </w:tcPr>
          <w:p w14:paraId="77888BE2" w14:textId="77777777" w:rsidR="00911796" w:rsidRPr="0055560A" w:rsidRDefault="00911796" w:rsidP="00DA1D28">
            <w:pPr>
              <w:ind w:left="107" w:hangingChars="50" w:hanging="107"/>
              <w:jc w:val="left"/>
              <w:rPr>
                <w:rFonts w:ascii="BIZ UDPゴシック" w:eastAsia="BIZ UDPゴシック" w:hAnsi="BIZ UDPゴシック"/>
              </w:rPr>
            </w:pPr>
            <w:r w:rsidRPr="005045C8">
              <w:rPr>
                <w:rFonts w:ascii="BIZ UDPゴシック" w:eastAsia="BIZ UDPゴシック" w:hAnsi="BIZ UDPゴシック" w:hint="eastAsia"/>
              </w:rPr>
              <w:t>・表や図を活用して図形〇の〇の数と図形の形との対応関係に着目し、その対応の規則性を帰納的に考え、説明</w:t>
            </w:r>
            <w:r>
              <w:rPr>
                <w:rFonts w:ascii="BIZ UDPゴシック" w:eastAsia="BIZ UDPゴシック" w:hAnsi="BIZ UDPゴシック" w:hint="eastAsia"/>
              </w:rPr>
              <w:t>し</w:t>
            </w:r>
            <w:r w:rsidRPr="0055560A">
              <w:rPr>
                <w:rFonts w:ascii="BIZ UDPゴシック" w:eastAsia="BIZ UDPゴシック" w:hAnsi="BIZ UDPゴシック" w:hint="eastAsia"/>
              </w:rPr>
              <w:t>ている。</w:t>
            </w:r>
          </w:p>
        </w:tc>
        <w:tc>
          <w:tcPr>
            <w:tcW w:w="3259" w:type="dxa"/>
          </w:tcPr>
          <w:p w14:paraId="4C6B6685" w14:textId="77777777" w:rsidR="00911796" w:rsidRPr="0055560A" w:rsidRDefault="00911796" w:rsidP="00DA1D28">
            <w:pPr>
              <w:ind w:left="107" w:hangingChars="50" w:hanging="107"/>
              <w:jc w:val="left"/>
              <w:rPr>
                <w:rFonts w:ascii="BIZ UDPゴシック" w:eastAsia="BIZ UDPゴシック" w:hAnsi="BIZ UDPゴシック"/>
              </w:rPr>
            </w:pPr>
            <w:r w:rsidRPr="0055560A">
              <w:rPr>
                <w:rFonts w:ascii="BIZ UDPゴシック" w:eastAsia="BIZ UDPゴシック" w:hAnsi="BIZ UDPゴシック" w:hint="eastAsia"/>
              </w:rPr>
              <w:t>・</w:t>
            </w:r>
            <w:r w:rsidRPr="005045C8">
              <w:rPr>
                <w:rFonts w:ascii="BIZ UDPゴシック" w:eastAsia="BIZ UDPゴシック" w:hAnsi="BIZ UDPゴシック" w:hint="eastAsia"/>
              </w:rPr>
              <w:t>本時の課題を解決するために、活用した数学的な見方・考え方を振り返り、学習したことを学習や生活に活用しようとしている。</w:t>
            </w:r>
          </w:p>
        </w:tc>
      </w:tr>
    </w:tbl>
    <w:p w14:paraId="39100569" w14:textId="77777777" w:rsidR="00911796" w:rsidRPr="0055560A" w:rsidRDefault="00911796" w:rsidP="00911796">
      <w:pPr>
        <w:rPr>
          <w:rFonts w:ascii="BIZ UDPゴシック" w:eastAsia="BIZ UDPゴシック" w:hAnsi="BIZ UDPゴシック"/>
          <w:b/>
        </w:rPr>
      </w:pPr>
    </w:p>
    <w:p w14:paraId="36AC5AD9" w14:textId="77777777" w:rsidR="00911796" w:rsidRPr="0055560A" w:rsidRDefault="00911796" w:rsidP="00911796">
      <w:pPr>
        <w:rPr>
          <w:rFonts w:ascii="BIZ UDPゴシック" w:eastAsia="BIZ UDPゴシック" w:hAnsi="BIZ UDPゴシック"/>
          <w:b/>
        </w:rPr>
      </w:pPr>
      <w:r>
        <w:rPr>
          <w:rFonts w:ascii="BIZ UDPゴシック" w:eastAsia="BIZ UDPゴシック" w:hAnsi="BIZ UDPゴシック" w:hint="eastAsia"/>
          <w:b/>
        </w:rPr>
        <w:t>３</w:t>
      </w:r>
      <w:r w:rsidRPr="0055560A">
        <w:rPr>
          <w:rFonts w:ascii="BIZ UDPゴシック" w:eastAsia="BIZ UDPゴシック" w:hAnsi="BIZ UDPゴシック" w:hint="eastAsia"/>
          <w:b/>
        </w:rPr>
        <w:t xml:space="preserve">　研究の視点</w:t>
      </w:r>
    </w:p>
    <w:tbl>
      <w:tblPr>
        <w:tblStyle w:val="a5"/>
        <w:tblW w:w="0" w:type="auto"/>
        <w:tblInd w:w="214" w:type="dxa"/>
        <w:tblLook w:val="04A0" w:firstRow="1" w:lastRow="0" w:firstColumn="1" w:lastColumn="0" w:noHBand="0" w:noVBand="1"/>
      </w:tblPr>
      <w:tblGrid>
        <w:gridCol w:w="9420"/>
      </w:tblGrid>
      <w:tr w:rsidR="00911796" w:rsidRPr="0055560A" w14:paraId="04AE7273" w14:textId="77777777" w:rsidTr="00DA1D28">
        <w:tc>
          <w:tcPr>
            <w:tcW w:w="9420" w:type="dxa"/>
            <w:shd w:val="clear" w:color="auto" w:fill="D0CECE" w:themeFill="background2" w:themeFillShade="E6"/>
          </w:tcPr>
          <w:p w14:paraId="0D25F82C" w14:textId="77777777" w:rsidR="00911796" w:rsidRPr="0055560A" w:rsidRDefault="00911796" w:rsidP="00DA1D28">
            <w:pPr>
              <w:ind w:left="429" w:hangingChars="200" w:hanging="429"/>
              <w:rPr>
                <w:rFonts w:ascii="BIZ UDPゴシック" w:eastAsia="BIZ UDPゴシック" w:hAnsi="BIZ UDPゴシック"/>
                <w:b/>
              </w:rPr>
            </w:pPr>
            <w:r w:rsidRPr="0055560A">
              <w:rPr>
                <w:rFonts w:ascii="BIZ UDPゴシック" w:eastAsia="BIZ UDPゴシック" w:hAnsi="BIZ UDPゴシック" w:hint="eastAsia"/>
                <w:b/>
              </w:rPr>
              <w:t>（１）　情報活用能力の体系表や情報活用能力の学習指導計画に基づいた段階的な指導の工夫</w:t>
            </w:r>
          </w:p>
        </w:tc>
      </w:tr>
      <w:tr w:rsidR="00911796" w:rsidRPr="0055560A" w14:paraId="79B9C63B" w14:textId="77777777" w:rsidTr="00DA1D28">
        <w:trPr>
          <w:trHeight w:val="2815"/>
        </w:trPr>
        <w:tc>
          <w:tcPr>
            <w:tcW w:w="9420" w:type="dxa"/>
          </w:tcPr>
          <w:p w14:paraId="33695DAD" w14:textId="77777777" w:rsidR="00911796" w:rsidRPr="0055560A" w:rsidRDefault="00911796" w:rsidP="00911796">
            <w:pPr>
              <w:pStyle w:val="a6"/>
              <w:numPr>
                <w:ilvl w:val="0"/>
                <w:numId w:val="11"/>
              </w:numPr>
              <w:ind w:leftChars="0" w:left="0"/>
              <w:rPr>
                <w:rFonts w:ascii="BIZ UDPゴシック" w:eastAsia="BIZ UDPゴシック" w:hAnsi="BIZ UDPゴシック"/>
                <w:b/>
                <w:bCs/>
              </w:rPr>
            </w:pPr>
            <w:r w:rsidRPr="0055560A">
              <w:rPr>
                <w:rFonts w:ascii="BIZ UDPゴシック" w:eastAsia="BIZ UDPゴシック" w:hAnsi="BIZ UDPゴシック" w:hint="eastAsia"/>
                <w:b/>
                <w:bCs/>
              </w:rPr>
              <w:t>育成したい情報活用能力と</w:t>
            </w:r>
            <w:r>
              <w:rPr>
                <w:rFonts w:ascii="BIZ UDPゴシック" w:eastAsia="BIZ UDPゴシック" w:hAnsi="BIZ UDPゴシック" w:hint="eastAsia"/>
                <w:b/>
                <w:bCs/>
              </w:rPr>
              <w:t>手立て</w:t>
            </w:r>
            <w:r w:rsidRPr="0055560A">
              <w:rPr>
                <w:rFonts w:ascii="BIZ UDPゴシック" w:eastAsia="BIZ UDPゴシック" w:hAnsi="BIZ UDPゴシック" w:hint="eastAsia"/>
                <w:b/>
                <w:bCs/>
              </w:rPr>
              <w:t>（情報活用能力の体系表より）</w:t>
            </w:r>
          </w:p>
          <w:tbl>
            <w:tblPr>
              <w:tblStyle w:val="a5"/>
              <w:tblW w:w="0" w:type="auto"/>
              <w:shd w:val="clear" w:color="auto" w:fill="FBE4D5" w:themeFill="accent2" w:themeFillTint="33"/>
              <w:tblLook w:val="04A0" w:firstRow="1" w:lastRow="0" w:firstColumn="1" w:lastColumn="0" w:noHBand="0" w:noVBand="1"/>
            </w:tblPr>
            <w:tblGrid>
              <w:gridCol w:w="1225"/>
              <w:gridCol w:w="7938"/>
            </w:tblGrid>
            <w:tr w:rsidR="00911796" w:rsidRPr="0055560A" w14:paraId="412A0575" w14:textId="77777777" w:rsidTr="00DA1D28">
              <w:tc>
                <w:tcPr>
                  <w:tcW w:w="9163" w:type="dxa"/>
                  <w:gridSpan w:val="2"/>
                  <w:shd w:val="clear" w:color="auto" w:fill="FBE4D5" w:themeFill="accent2" w:themeFillTint="33"/>
                  <w:vAlign w:val="center"/>
                </w:tcPr>
                <w:p w14:paraId="6C3B7CA7" w14:textId="77777777" w:rsidR="00911796" w:rsidRPr="0055560A" w:rsidRDefault="00911796" w:rsidP="00DA1D28">
                  <w:pPr>
                    <w:pStyle w:val="a6"/>
                    <w:ind w:leftChars="0" w:left="0"/>
                    <w:rPr>
                      <w:rFonts w:ascii="BIZ UDPゴシック" w:eastAsia="BIZ UDPゴシック" w:hAnsi="BIZ UDPゴシック"/>
                    </w:rPr>
                  </w:pPr>
                  <w:r w:rsidRPr="0055560A">
                    <w:rPr>
                      <w:rFonts w:ascii="BIZ UDPゴシック" w:eastAsia="BIZ UDPゴシック" w:hAnsi="BIZ UDPゴシック" w:hint="eastAsia"/>
                      <w:bCs/>
                    </w:rPr>
                    <w:t>Ａ　知識及び技能</w:t>
                  </w:r>
                </w:p>
              </w:tc>
            </w:tr>
            <w:tr w:rsidR="00911796" w:rsidRPr="0055560A" w14:paraId="2E2EBDA9" w14:textId="77777777" w:rsidTr="00DA1D28">
              <w:tc>
                <w:tcPr>
                  <w:tcW w:w="1225" w:type="dxa"/>
                  <w:shd w:val="clear" w:color="auto" w:fill="FBE4D5" w:themeFill="accent2" w:themeFillTint="33"/>
                  <w:vAlign w:val="center"/>
                </w:tcPr>
                <w:p w14:paraId="04203DD6" w14:textId="77777777" w:rsidR="00911796" w:rsidRPr="0055560A" w:rsidRDefault="00911796" w:rsidP="00DA1D28">
                  <w:pPr>
                    <w:pStyle w:val="a6"/>
                    <w:ind w:leftChars="0" w:left="0"/>
                    <w:jc w:val="center"/>
                    <w:rPr>
                      <w:rFonts w:ascii="BIZ UDPゴシック" w:eastAsia="BIZ UDPゴシック" w:hAnsi="BIZ UDPゴシック"/>
                      <w:bCs/>
                    </w:rPr>
                  </w:pPr>
                  <w:r w:rsidRPr="0055560A">
                    <w:rPr>
                      <w:rFonts w:ascii="BIZ UDPゴシック" w:eastAsia="BIZ UDPゴシック" w:hAnsi="BIZ UDPゴシック" w:hint="eastAsia"/>
                      <w:bCs/>
                    </w:rPr>
                    <w:t>１</w:t>
                  </w:r>
                  <w:r>
                    <w:rPr>
                      <w:rFonts w:ascii="BIZ UDPゴシック" w:eastAsia="BIZ UDPゴシック" w:hAnsi="BIZ UDPゴシック" w:hint="eastAsia"/>
                      <w:bCs/>
                    </w:rPr>
                    <w:t>③cⅢ</w:t>
                  </w:r>
                </w:p>
              </w:tc>
              <w:tc>
                <w:tcPr>
                  <w:tcW w:w="7938" w:type="dxa"/>
                  <w:shd w:val="clear" w:color="auto" w:fill="FBE4D5" w:themeFill="accent2" w:themeFillTint="33"/>
                </w:tcPr>
                <w:p w14:paraId="63F0F688" w14:textId="77777777" w:rsidR="00911796" w:rsidRPr="0055560A" w:rsidRDefault="00911796" w:rsidP="00DA1D28">
                  <w:pPr>
                    <w:pStyle w:val="a6"/>
                    <w:ind w:leftChars="0" w:left="0"/>
                    <w:rPr>
                      <w:rFonts w:ascii="BIZ UDPゴシック" w:eastAsia="BIZ UDPゴシック" w:hAnsi="BIZ UDPゴシック"/>
                      <w:bCs/>
                    </w:rPr>
                  </w:pPr>
                  <w:r w:rsidRPr="003A499E">
                    <w:rPr>
                      <w:rFonts w:ascii="BIZ UDPゴシック" w:eastAsia="BIZ UDPゴシック" w:hAnsi="BIZ UDPゴシック" w:hint="eastAsia"/>
                    </w:rPr>
                    <w:t>順次処理や繰り返し処理、条件分岐処理を組み合せ、コンピュータに意図した処理を行うための指示を出す体験をする</w:t>
                  </w:r>
                </w:p>
              </w:tc>
            </w:tr>
            <w:tr w:rsidR="00911796" w:rsidRPr="0055560A" w14:paraId="6A3C6933" w14:textId="77777777" w:rsidTr="00DA1D28">
              <w:tc>
                <w:tcPr>
                  <w:tcW w:w="9163" w:type="dxa"/>
                  <w:gridSpan w:val="2"/>
                  <w:shd w:val="clear" w:color="auto" w:fill="FBE4D5" w:themeFill="accent2" w:themeFillTint="33"/>
                  <w:vAlign w:val="center"/>
                </w:tcPr>
                <w:p w14:paraId="522ED8B5" w14:textId="77777777" w:rsidR="00911796" w:rsidRPr="0055560A" w:rsidRDefault="00911796" w:rsidP="00DA1D28">
                  <w:pPr>
                    <w:pStyle w:val="a6"/>
                    <w:ind w:leftChars="0" w:left="0"/>
                    <w:rPr>
                      <w:rFonts w:ascii="BIZ UDPゴシック" w:eastAsia="BIZ UDPゴシック" w:hAnsi="BIZ UDPゴシック"/>
                    </w:rPr>
                  </w:pPr>
                  <w:r w:rsidRPr="0055560A">
                    <w:rPr>
                      <w:rFonts w:ascii="BIZ UDPゴシック" w:eastAsia="BIZ UDPゴシック" w:hAnsi="BIZ UDPゴシック" w:hint="eastAsia"/>
                      <w:bCs/>
                    </w:rPr>
                    <w:t>Ｂ　思考力、判断力、表現力等</w:t>
                  </w:r>
                </w:p>
              </w:tc>
            </w:tr>
            <w:tr w:rsidR="00911796" w:rsidRPr="0055560A" w14:paraId="70FF1CDB" w14:textId="77777777" w:rsidTr="00DA1D28">
              <w:tc>
                <w:tcPr>
                  <w:tcW w:w="1225" w:type="dxa"/>
                  <w:shd w:val="clear" w:color="auto" w:fill="FBE4D5" w:themeFill="accent2" w:themeFillTint="33"/>
                  <w:vAlign w:val="center"/>
                </w:tcPr>
                <w:p w14:paraId="2A9CB460" w14:textId="77777777" w:rsidR="00911796" w:rsidRPr="0055560A" w:rsidRDefault="00911796" w:rsidP="00DA1D28">
                  <w:pPr>
                    <w:pStyle w:val="a6"/>
                    <w:ind w:leftChars="0" w:left="0"/>
                    <w:jc w:val="center"/>
                    <w:rPr>
                      <w:rFonts w:ascii="BIZ UDPゴシック" w:eastAsia="BIZ UDPゴシック" w:hAnsi="BIZ UDPゴシック"/>
                      <w:bCs/>
                    </w:rPr>
                  </w:pPr>
                  <w:r w:rsidRPr="0055560A">
                    <w:rPr>
                      <w:rFonts w:ascii="BIZ UDPゴシック" w:eastAsia="BIZ UDPゴシック" w:hAnsi="BIZ UDPゴシック" w:hint="eastAsia"/>
                      <w:bCs/>
                    </w:rPr>
                    <w:t>１①</w:t>
                  </w:r>
                  <w:r>
                    <w:rPr>
                      <w:rFonts w:ascii="BIZ UDPゴシック" w:eastAsia="BIZ UDPゴシック" w:hAnsi="BIZ UDPゴシック" w:hint="eastAsia"/>
                      <w:bCs/>
                    </w:rPr>
                    <w:t>aⅢ</w:t>
                  </w:r>
                </w:p>
              </w:tc>
              <w:tc>
                <w:tcPr>
                  <w:tcW w:w="7938" w:type="dxa"/>
                  <w:shd w:val="clear" w:color="auto" w:fill="FBE4D5" w:themeFill="accent2" w:themeFillTint="33"/>
                </w:tcPr>
                <w:p w14:paraId="58C0A176" w14:textId="77777777" w:rsidR="00911796" w:rsidRPr="0055560A" w:rsidRDefault="00911796" w:rsidP="00DA1D28">
                  <w:pPr>
                    <w:pStyle w:val="a6"/>
                    <w:ind w:leftChars="0" w:left="0"/>
                    <w:rPr>
                      <w:rFonts w:ascii="BIZ UDPゴシック" w:eastAsia="BIZ UDPゴシック" w:hAnsi="BIZ UDPゴシック"/>
                      <w:bCs/>
                    </w:rPr>
                  </w:pPr>
                  <w:r w:rsidRPr="003A499E">
                    <w:rPr>
                      <w:rFonts w:ascii="BIZ UDPゴシック" w:eastAsia="BIZ UDPゴシック" w:hAnsi="BIZ UDPゴシック" w:hint="eastAsia"/>
                    </w:rPr>
                    <w:t>対象についての分析から考察し、導き出された意見や考えをまとめることができる</w:t>
                  </w:r>
                </w:p>
              </w:tc>
            </w:tr>
            <w:tr w:rsidR="00911796" w:rsidRPr="0055560A" w14:paraId="3B4F7947" w14:textId="77777777" w:rsidTr="00DA1D28">
              <w:tc>
                <w:tcPr>
                  <w:tcW w:w="9163" w:type="dxa"/>
                  <w:gridSpan w:val="2"/>
                  <w:shd w:val="clear" w:color="auto" w:fill="FBE4D5" w:themeFill="accent2" w:themeFillTint="33"/>
                  <w:vAlign w:val="center"/>
                </w:tcPr>
                <w:p w14:paraId="0602FA78" w14:textId="77777777" w:rsidR="00911796" w:rsidRPr="0055560A" w:rsidRDefault="00911796" w:rsidP="00DA1D28">
                  <w:pPr>
                    <w:pStyle w:val="a6"/>
                    <w:ind w:leftChars="0" w:left="0"/>
                    <w:rPr>
                      <w:rFonts w:ascii="BIZ UDPゴシック" w:eastAsia="BIZ UDPゴシック" w:hAnsi="BIZ UDPゴシック"/>
                    </w:rPr>
                  </w:pPr>
                  <w:r w:rsidRPr="0055560A">
                    <w:rPr>
                      <w:rFonts w:ascii="BIZ UDPゴシック" w:eastAsia="BIZ UDPゴシック" w:hAnsi="BIZ UDPゴシック" w:hint="eastAsia"/>
                      <w:bCs/>
                    </w:rPr>
                    <w:t>Ｃ　学びに向かう力・人間性等</w:t>
                  </w:r>
                </w:p>
              </w:tc>
            </w:tr>
            <w:tr w:rsidR="00911796" w:rsidRPr="0055560A" w14:paraId="7E663BEF" w14:textId="77777777" w:rsidTr="00DA1D28">
              <w:tc>
                <w:tcPr>
                  <w:tcW w:w="1225" w:type="dxa"/>
                  <w:shd w:val="clear" w:color="auto" w:fill="FBE4D5" w:themeFill="accent2" w:themeFillTint="33"/>
                  <w:vAlign w:val="center"/>
                </w:tcPr>
                <w:p w14:paraId="72EC6EA8" w14:textId="77777777" w:rsidR="00911796" w:rsidRPr="0055560A" w:rsidRDefault="00911796" w:rsidP="00DA1D28">
                  <w:pPr>
                    <w:pStyle w:val="a6"/>
                    <w:ind w:leftChars="0" w:left="0"/>
                    <w:jc w:val="center"/>
                    <w:rPr>
                      <w:rFonts w:ascii="BIZ UDPゴシック" w:eastAsia="BIZ UDPゴシック" w:hAnsi="BIZ UDPゴシック"/>
                      <w:bCs/>
                    </w:rPr>
                  </w:pPr>
                  <w:r w:rsidRPr="0055560A">
                    <w:rPr>
                      <w:rFonts w:ascii="BIZ UDPゴシック" w:eastAsia="BIZ UDPゴシック" w:hAnsi="BIZ UDPゴシック" w:hint="eastAsia"/>
                      <w:bCs/>
                    </w:rPr>
                    <w:t>１①a</w:t>
                  </w:r>
                  <w:r>
                    <w:rPr>
                      <w:rFonts w:ascii="BIZ UDPゴシック" w:eastAsia="BIZ UDPゴシック" w:hAnsi="BIZ UDPゴシック" w:hint="eastAsia"/>
                      <w:bCs/>
                    </w:rPr>
                    <w:t>Ⅲ</w:t>
                  </w:r>
                </w:p>
              </w:tc>
              <w:tc>
                <w:tcPr>
                  <w:tcW w:w="7938" w:type="dxa"/>
                  <w:shd w:val="clear" w:color="auto" w:fill="FBE4D5" w:themeFill="accent2" w:themeFillTint="33"/>
                </w:tcPr>
                <w:p w14:paraId="735E2960" w14:textId="77777777" w:rsidR="00911796" w:rsidRPr="0055560A" w:rsidRDefault="00911796" w:rsidP="00DA1D28">
                  <w:pPr>
                    <w:pStyle w:val="a6"/>
                    <w:ind w:leftChars="0" w:left="0"/>
                    <w:rPr>
                      <w:rFonts w:ascii="BIZ UDPゴシック" w:eastAsia="BIZ UDPゴシック" w:hAnsi="BIZ UDPゴシック"/>
                      <w:bCs/>
                    </w:rPr>
                  </w:pPr>
                  <w:r w:rsidRPr="003A499E">
                    <w:rPr>
                      <w:rFonts w:ascii="BIZ UDPゴシック" w:eastAsia="BIZ UDPゴシック" w:hAnsi="BIZ UDPゴシック" w:hint="eastAsia"/>
                      <w:bCs/>
                    </w:rPr>
                    <w:t>情報に対し、自分の課題と結び付けたり、自分の考えを深めたり、多様な情報と比較・検討したりすることができる</w:t>
                  </w:r>
                </w:p>
              </w:tc>
            </w:tr>
          </w:tbl>
          <w:p w14:paraId="33164DF7" w14:textId="77777777" w:rsidR="00911796" w:rsidRPr="0055560A" w:rsidRDefault="00911796" w:rsidP="00DA1D28">
            <w:pPr>
              <w:ind w:left="107" w:hangingChars="50" w:hanging="107"/>
              <w:jc w:val="left"/>
              <w:rPr>
                <w:rFonts w:ascii="BIZ UDPゴシック" w:eastAsia="BIZ UDPゴシック" w:hAnsi="BIZ UDPゴシック"/>
              </w:rPr>
            </w:pPr>
          </w:p>
        </w:tc>
      </w:tr>
      <w:tr w:rsidR="00911796" w:rsidRPr="0055560A" w14:paraId="251FA358" w14:textId="77777777" w:rsidTr="00DA1D28">
        <w:tc>
          <w:tcPr>
            <w:tcW w:w="9420" w:type="dxa"/>
            <w:shd w:val="clear" w:color="auto" w:fill="D0CECE" w:themeFill="background2" w:themeFillShade="E6"/>
          </w:tcPr>
          <w:p w14:paraId="66F6CCE7" w14:textId="77777777" w:rsidR="00911796" w:rsidRPr="0055560A" w:rsidRDefault="00911796" w:rsidP="00DA1D28">
            <w:pPr>
              <w:rPr>
                <w:rFonts w:ascii="BIZ UDPゴシック" w:eastAsia="BIZ UDPゴシック" w:hAnsi="BIZ UDPゴシック"/>
                <w:b/>
              </w:rPr>
            </w:pPr>
            <w:r w:rsidRPr="0055560A">
              <w:rPr>
                <w:rFonts w:ascii="BIZ UDPゴシック" w:eastAsia="BIZ UDPゴシック" w:hAnsi="BIZ UDPゴシック" w:hint="eastAsia"/>
                <w:b/>
              </w:rPr>
              <w:t>（２）　協働的な学び、考えを深めさせる学習活動の工夫</w:t>
            </w:r>
          </w:p>
        </w:tc>
      </w:tr>
      <w:tr w:rsidR="00911796" w:rsidRPr="0055560A" w14:paraId="6CA9D373" w14:textId="77777777" w:rsidTr="00DA1D28">
        <w:tc>
          <w:tcPr>
            <w:tcW w:w="9420" w:type="dxa"/>
          </w:tcPr>
          <w:p w14:paraId="49CA3040" w14:textId="77777777" w:rsidR="00911796" w:rsidRPr="0055560A" w:rsidRDefault="00911796" w:rsidP="00DA1D28">
            <w:pPr>
              <w:ind w:left="107" w:hangingChars="50" w:hanging="107"/>
              <w:jc w:val="left"/>
              <w:rPr>
                <w:rFonts w:ascii="BIZ UDPゴシック" w:eastAsia="BIZ UDPゴシック" w:hAnsi="BIZ UDPゴシック"/>
                <w:bCs/>
              </w:rPr>
            </w:pPr>
            <w:r>
              <w:rPr>
                <w:rFonts w:ascii="BIZ UDPゴシック" w:eastAsia="BIZ UDPゴシック" w:hAnsi="BIZ UDPゴシック" w:hint="eastAsia"/>
                <w:bCs/>
              </w:rPr>
              <w:t>・</w:t>
            </w:r>
            <w:r w:rsidRPr="0055560A">
              <w:rPr>
                <w:rFonts w:ascii="BIZ UDPゴシック" w:eastAsia="BIZ UDPゴシック" w:hAnsi="BIZ UDPゴシック" w:hint="eastAsia"/>
                <w:bCs/>
              </w:rPr>
              <w:t>各自が活動して、感じたり考えたり気付いたりしたことを友達と伝え合うことで、友達の考えや発見と比べ、自分と似ているところや違うところを見付けられるようにする。</w:t>
            </w:r>
          </w:p>
        </w:tc>
      </w:tr>
      <w:tr w:rsidR="00911796" w:rsidRPr="0055560A" w14:paraId="0F7DFAD6" w14:textId="77777777" w:rsidTr="00DA1D28">
        <w:tc>
          <w:tcPr>
            <w:tcW w:w="9420" w:type="dxa"/>
            <w:shd w:val="clear" w:color="auto" w:fill="D0CECE" w:themeFill="background2" w:themeFillShade="E6"/>
          </w:tcPr>
          <w:p w14:paraId="4A21D890" w14:textId="77777777" w:rsidR="00911796" w:rsidRPr="0055560A" w:rsidRDefault="00911796" w:rsidP="00DA1D28">
            <w:pPr>
              <w:rPr>
                <w:rFonts w:ascii="BIZ UDPゴシック" w:eastAsia="BIZ UDPゴシック" w:hAnsi="BIZ UDPゴシック"/>
                <w:b/>
              </w:rPr>
            </w:pPr>
            <w:r w:rsidRPr="0055560A">
              <w:rPr>
                <w:rFonts w:ascii="BIZ UDPゴシック" w:eastAsia="BIZ UDPゴシック" w:hAnsi="BIZ UDPゴシック" w:hint="eastAsia"/>
                <w:b/>
              </w:rPr>
              <w:t>（３）　自分の考えをもたせ、目的に応じた方法で表現させる工夫</w:t>
            </w:r>
          </w:p>
        </w:tc>
      </w:tr>
      <w:tr w:rsidR="00911796" w:rsidRPr="0055560A" w14:paraId="509C3651" w14:textId="77777777" w:rsidTr="00DA1D28">
        <w:tc>
          <w:tcPr>
            <w:tcW w:w="9420" w:type="dxa"/>
          </w:tcPr>
          <w:p w14:paraId="6F0C9425" w14:textId="77777777" w:rsidR="00911796" w:rsidRPr="0055560A" w:rsidRDefault="00911796" w:rsidP="00DA1D28">
            <w:pPr>
              <w:ind w:left="107" w:hangingChars="50" w:hanging="107"/>
              <w:jc w:val="left"/>
              <w:rPr>
                <w:rFonts w:ascii="BIZ UDPゴシック" w:eastAsia="BIZ UDPゴシック" w:hAnsi="BIZ UDPゴシック"/>
                <w:bCs/>
              </w:rPr>
            </w:pPr>
            <w:r w:rsidRPr="0055560A">
              <w:rPr>
                <w:rFonts w:ascii="BIZ UDPゴシック" w:eastAsia="BIZ UDPゴシック" w:hAnsi="BIZ UDPゴシック" w:hint="eastAsia"/>
                <w:bCs/>
              </w:rPr>
              <w:t>・具体的に考えられるように</w:t>
            </w:r>
            <w:r>
              <w:rPr>
                <w:rFonts w:ascii="BIZ UDPゴシック" w:eastAsia="BIZ UDPゴシック" w:hAnsi="BIZ UDPゴシック" w:hint="eastAsia"/>
                <w:bCs/>
              </w:rPr>
              <w:t>、きまりにしたがって図形をかくためのワークシートを配布し、みつけたきまりや、気が付いたことなどを書き込ませるようにさせる。</w:t>
            </w:r>
          </w:p>
        </w:tc>
      </w:tr>
      <w:tr w:rsidR="00911796" w:rsidRPr="0055560A" w14:paraId="1381F741" w14:textId="77777777" w:rsidTr="00DA1D28">
        <w:tc>
          <w:tcPr>
            <w:tcW w:w="9420" w:type="dxa"/>
            <w:shd w:val="clear" w:color="auto" w:fill="D0CECE" w:themeFill="background2" w:themeFillShade="E6"/>
          </w:tcPr>
          <w:p w14:paraId="13DCAA67" w14:textId="77777777" w:rsidR="00911796" w:rsidRPr="0055560A" w:rsidRDefault="00911796" w:rsidP="00DA1D28">
            <w:pPr>
              <w:rPr>
                <w:rFonts w:ascii="BIZ UDPゴシック" w:eastAsia="BIZ UDPゴシック" w:hAnsi="BIZ UDPゴシック"/>
                <w:b/>
              </w:rPr>
            </w:pPr>
            <w:r w:rsidRPr="0055560A">
              <w:rPr>
                <w:rFonts w:ascii="BIZ UDPゴシック" w:eastAsia="BIZ UDPゴシック" w:hAnsi="BIZ UDPゴシック" w:hint="eastAsia"/>
                <w:b/>
              </w:rPr>
              <w:t>（４）　学びの成果を次の学習へとつなげる振り返り</w:t>
            </w:r>
          </w:p>
        </w:tc>
      </w:tr>
      <w:tr w:rsidR="00911796" w:rsidRPr="0055560A" w14:paraId="560CACE3" w14:textId="77777777" w:rsidTr="00DA1D28">
        <w:tc>
          <w:tcPr>
            <w:tcW w:w="9420" w:type="dxa"/>
          </w:tcPr>
          <w:p w14:paraId="7BF7372D" w14:textId="77777777" w:rsidR="00911796" w:rsidRPr="0055560A" w:rsidRDefault="00911796" w:rsidP="00DA1D28">
            <w:pPr>
              <w:ind w:left="107" w:hangingChars="50" w:hanging="107"/>
              <w:jc w:val="left"/>
              <w:rPr>
                <w:rFonts w:ascii="BIZ UDPゴシック" w:eastAsia="BIZ UDPゴシック" w:hAnsi="BIZ UDPゴシック"/>
                <w:b/>
              </w:rPr>
            </w:pPr>
            <w:r w:rsidRPr="0055560A">
              <w:rPr>
                <w:rFonts w:ascii="BIZ UDPゴシック" w:eastAsia="BIZ UDPゴシック" w:hAnsi="BIZ UDPゴシック" w:hint="eastAsia"/>
                <w:bCs/>
              </w:rPr>
              <w:t>・</w:t>
            </w:r>
            <w:r>
              <w:rPr>
                <w:rFonts w:ascii="BIZ UDPゴシック" w:eastAsia="BIZ UDPゴシック" w:hAnsi="BIZ UDPゴシック" w:hint="eastAsia"/>
                <w:bCs/>
              </w:rPr>
              <w:t>本時の最後に、本時の問題をどのように発展させて新たな問題ができるか、考えさせ、そこで考えた問題を次時の課題とするようにする。</w:t>
            </w:r>
          </w:p>
        </w:tc>
      </w:tr>
    </w:tbl>
    <w:p w14:paraId="3F515DE7" w14:textId="77777777" w:rsidR="00911796" w:rsidRDefault="00911796" w:rsidP="00911796">
      <w:pPr>
        <w:ind w:leftChars="100" w:left="214"/>
        <w:rPr>
          <w:rFonts w:ascii="BIZ UDPゴシック" w:eastAsia="BIZ UDPゴシック" w:hAnsi="BIZ UDPゴシック"/>
          <w:b/>
        </w:rPr>
      </w:pPr>
      <w:r>
        <w:rPr>
          <w:rFonts w:ascii="BIZ UDPゴシック" w:eastAsia="BIZ UDPゴシック" w:hAnsi="BIZ UDPゴシック"/>
          <w:b/>
        </w:rPr>
        <w:br w:type="page"/>
      </w:r>
    </w:p>
    <w:p w14:paraId="2F8C2DCD" w14:textId="77777777" w:rsidR="00911796" w:rsidRPr="0055560A" w:rsidRDefault="00911796" w:rsidP="00911796">
      <w:pPr>
        <w:rPr>
          <w:rFonts w:ascii="BIZ UDPゴシック" w:eastAsia="BIZ UDPゴシック" w:hAnsi="BIZ UDPゴシック"/>
          <w:b/>
        </w:rPr>
      </w:pPr>
      <w:r>
        <w:rPr>
          <w:rFonts w:ascii="BIZ UDPゴシック" w:eastAsia="BIZ UDPゴシック" w:hAnsi="BIZ UDPゴシック" w:hint="eastAsia"/>
          <w:b/>
        </w:rPr>
        <w:lastRenderedPageBreak/>
        <w:t>４</w:t>
      </w:r>
      <w:r w:rsidRPr="0055560A">
        <w:rPr>
          <w:rFonts w:ascii="BIZ UDPゴシック" w:eastAsia="BIZ UDPゴシック" w:hAnsi="BIZ UDPゴシック"/>
          <w:b/>
        </w:rPr>
        <w:t xml:space="preserve">　本時の学習（</w:t>
      </w:r>
      <w:r>
        <w:rPr>
          <w:rFonts w:ascii="BIZ UDPゴシック" w:eastAsia="BIZ UDPゴシック" w:hAnsi="BIZ UDPゴシック" w:hint="eastAsia"/>
          <w:b/>
        </w:rPr>
        <w:t>１</w:t>
      </w:r>
      <w:r w:rsidRPr="0055560A">
        <w:rPr>
          <w:rFonts w:ascii="BIZ UDPゴシック" w:eastAsia="BIZ UDPゴシック" w:hAnsi="BIZ UDPゴシック"/>
          <w:b/>
        </w:rPr>
        <w:t>／</w:t>
      </w:r>
      <w:r>
        <w:rPr>
          <w:rFonts w:ascii="BIZ UDPゴシック" w:eastAsia="BIZ UDPゴシック" w:hAnsi="BIZ UDPゴシック" w:hint="eastAsia"/>
          <w:b/>
        </w:rPr>
        <w:t>２</w:t>
      </w:r>
      <w:r w:rsidRPr="0055560A">
        <w:rPr>
          <w:rFonts w:ascii="BIZ UDPゴシック" w:eastAsia="BIZ UDPゴシック" w:hAnsi="BIZ UDPゴシック" w:hint="eastAsia"/>
          <w:b/>
        </w:rPr>
        <w:t>時間</w:t>
      </w:r>
      <w:r w:rsidRPr="0055560A">
        <w:rPr>
          <w:rFonts w:ascii="BIZ UDPゴシック" w:eastAsia="BIZ UDPゴシック" w:hAnsi="BIZ UDPゴシック"/>
          <w:b/>
        </w:rPr>
        <w:t>）</w:t>
      </w:r>
      <w:r w:rsidRPr="0055560A">
        <w:rPr>
          <w:rFonts w:ascii="BIZ UDPゴシック" w:eastAsia="BIZ UDPゴシック" w:hAnsi="BIZ UDPゴシック" w:hint="eastAsia"/>
          <w:b/>
        </w:rPr>
        <w:t xml:space="preserve">　　</w:t>
      </w:r>
    </w:p>
    <w:p w14:paraId="2FC5E4DF" w14:textId="77777777" w:rsidR="00911796" w:rsidRPr="0055560A" w:rsidRDefault="00911796" w:rsidP="00911796">
      <w:pPr>
        <w:ind w:leftChars="100" w:left="214"/>
        <w:rPr>
          <w:rFonts w:ascii="BIZ UDPゴシック" w:eastAsia="BIZ UDPゴシック" w:hAnsi="BIZ UDPゴシック"/>
          <w:b/>
        </w:rPr>
      </w:pPr>
      <w:r w:rsidRPr="0055560A">
        <w:rPr>
          <w:rFonts w:ascii="BIZ UDPゴシック" w:eastAsia="BIZ UDPゴシック" w:hAnsi="BIZ UDPゴシック" w:hint="eastAsia"/>
        </w:rPr>
        <w:t>（１）</w:t>
      </w:r>
      <w:r w:rsidRPr="0055560A">
        <w:rPr>
          <w:rFonts w:ascii="BIZ UDPゴシック" w:eastAsia="BIZ UDPゴシック" w:hAnsi="BIZ UDPゴシック"/>
        </w:rPr>
        <w:t>目標</w:t>
      </w:r>
    </w:p>
    <w:p w14:paraId="55E9F8DB" w14:textId="77777777" w:rsidR="00911796" w:rsidRDefault="00911796" w:rsidP="00911796">
      <w:pPr>
        <w:ind w:leftChars="200" w:left="429"/>
        <w:rPr>
          <w:rFonts w:ascii="BIZ UDPゴシック" w:eastAsia="BIZ UDPゴシック" w:hAnsi="BIZ UDPゴシック"/>
        </w:rPr>
      </w:pPr>
      <w:r w:rsidRPr="0055560A">
        <w:rPr>
          <w:rFonts w:ascii="BIZ UDPゴシック" w:eastAsia="BIZ UDPゴシック" w:hAnsi="BIZ UDPゴシック" w:hint="eastAsia"/>
        </w:rPr>
        <w:t>・</w:t>
      </w:r>
      <w:r w:rsidRPr="005045C8">
        <w:rPr>
          <w:rFonts w:ascii="BIZ UDPゴシック" w:eastAsia="BIZ UDPゴシック" w:hAnsi="BIZ UDPゴシック" w:hint="eastAsia"/>
        </w:rPr>
        <w:t>表や図を活用して図形〇の〇の数と図形の形との対応関係に着目し、その対応の規則性を帰納的に</w:t>
      </w:r>
      <w:r>
        <w:rPr>
          <w:rFonts w:ascii="BIZ UDPゴシック" w:eastAsia="BIZ UDPゴシック" w:hAnsi="BIZ UDPゴシック" w:hint="eastAsia"/>
        </w:rPr>
        <w:t xml:space="preserve">  </w:t>
      </w:r>
    </w:p>
    <w:p w14:paraId="0BFCCC18" w14:textId="77777777" w:rsidR="00911796" w:rsidRDefault="00911796" w:rsidP="00911796">
      <w:pPr>
        <w:ind w:leftChars="250" w:left="536"/>
        <w:rPr>
          <w:rFonts w:ascii="BIZ UDPゴシック" w:eastAsia="BIZ UDPゴシック" w:hAnsi="BIZ UDPゴシック"/>
        </w:rPr>
      </w:pPr>
      <w:r w:rsidRPr="005045C8">
        <w:rPr>
          <w:rFonts w:ascii="BIZ UDPゴシック" w:eastAsia="BIZ UDPゴシック" w:hAnsi="BIZ UDPゴシック" w:hint="eastAsia"/>
        </w:rPr>
        <w:t>考え、説明することを通して、帰納的な考え方を用いるよさを味わわせる</w:t>
      </w:r>
      <w:r w:rsidRPr="0055560A">
        <w:rPr>
          <w:rFonts w:ascii="BIZ UDPゴシック" w:eastAsia="BIZ UDPゴシック" w:hAnsi="BIZ UDPゴシック" w:hint="eastAsia"/>
        </w:rPr>
        <w:t>。</w:t>
      </w:r>
    </w:p>
    <w:p w14:paraId="7C2E62B9" w14:textId="77777777" w:rsidR="00911796" w:rsidRDefault="00911796" w:rsidP="00911796">
      <w:pPr>
        <w:ind w:leftChars="250" w:left="536"/>
        <w:jc w:val="right"/>
        <w:rPr>
          <w:rFonts w:ascii="BIZ UDPゴシック" w:eastAsia="BIZ UDPゴシック" w:hAnsi="BIZ UDPゴシック"/>
        </w:rPr>
      </w:pPr>
      <w:r w:rsidRPr="0055560A">
        <w:rPr>
          <w:rFonts w:ascii="BIZ UDPゴシック" w:eastAsia="BIZ UDPゴシック" w:hAnsi="BIZ UDPゴシック" w:hint="eastAsia"/>
        </w:rPr>
        <w:t>（</w:t>
      </w:r>
      <w:r w:rsidRPr="005045C8">
        <w:rPr>
          <w:rFonts w:ascii="BIZ UDPゴシック" w:eastAsia="BIZ UDPゴシック" w:hAnsi="BIZ UDPゴシック" w:hint="eastAsia"/>
        </w:rPr>
        <w:t>思考力・判断力・表現力等</w:t>
      </w:r>
      <w:r w:rsidRPr="0055560A">
        <w:rPr>
          <w:rFonts w:ascii="BIZ UDPゴシック" w:eastAsia="BIZ UDPゴシック" w:hAnsi="BIZ UDPゴシック" w:hint="eastAsia"/>
        </w:rPr>
        <w:t>）</w:t>
      </w:r>
    </w:p>
    <w:p w14:paraId="1A8E4148" w14:textId="77777777" w:rsidR="00911796" w:rsidRPr="0055560A" w:rsidRDefault="00911796" w:rsidP="00911796">
      <w:pPr>
        <w:ind w:leftChars="100" w:left="214"/>
        <w:rPr>
          <w:rFonts w:ascii="BIZ UDPゴシック" w:eastAsia="BIZ UDPゴシック" w:hAnsi="BIZ UDPゴシック"/>
        </w:rPr>
      </w:pPr>
      <w:r w:rsidRPr="0055560A">
        <w:rPr>
          <w:rFonts w:ascii="BIZ UDPゴシック" w:eastAsia="BIZ UDPゴシック" w:hAnsi="BIZ UDPゴシック"/>
        </w:rPr>
        <w:t>（２）本時の展開</w:t>
      </w:r>
    </w:p>
    <w:tbl>
      <w:tblPr>
        <w:tblStyle w:val="a5"/>
        <w:tblW w:w="0" w:type="auto"/>
        <w:tblLook w:val="04A0" w:firstRow="1" w:lastRow="0" w:firstColumn="1" w:lastColumn="0" w:noHBand="0" w:noVBand="1"/>
      </w:tblPr>
      <w:tblGrid>
        <w:gridCol w:w="558"/>
        <w:gridCol w:w="2803"/>
        <w:gridCol w:w="4197"/>
        <w:gridCol w:w="2178"/>
      </w:tblGrid>
      <w:tr w:rsidR="00911796" w:rsidRPr="0055560A" w14:paraId="7F1DB4C7" w14:textId="77777777" w:rsidTr="00DA1D28">
        <w:trPr>
          <w:cantSplit/>
          <w:trHeight w:val="815"/>
        </w:trPr>
        <w:tc>
          <w:tcPr>
            <w:tcW w:w="558" w:type="dxa"/>
            <w:shd w:val="clear" w:color="auto" w:fill="DEEAF6" w:themeFill="accent1" w:themeFillTint="33"/>
          </w:tcPr>
          <w:p w14:paraId="5E6B1430" w14:textId="77777777" w:rsidR="00911796" w:rsidRPr="0055560A" w:rsidRDefault="00911796" w:rsidP="00DA1D28">
            <w:pPr>
              <w:snapToGrid w:val="0"/>
              <w:rPr>
                <w:rFonts w:ascii="BIZ UDPゴシック" w:eastAsia="BIZ UDPゴシック" w:hAnsi="BIZ UDPゴシック"/>
              </w:rPr>
            </w:pPr>
          </w:p>
        </w:tc>
        <w:tc>
          <w:tcPr>
            <w:tcW w:w="2803" w:type="dxa"/>
            <w:shd w:val="clear" w:color="auto" w:fill="DEEAF6" w:themeFill="accent1" w:themeFillTint="33"/>
            <w:vAlign w:val="center"/>
          </w:tcPr>
          <w:p w14:paraId="4CF255A5" w14:textId="77777777" w:rsidR="00911796" w:rsidRPr="0055560A" w:rsidRDefault="00911796" w:rsidP="00DA1D28">
            <w:pPr>
              <w:snapToGrid w:val="0"/>
              <w:jc w:val="center"/>
              <w:rPr>
                <w:rFonts w:ascii="BIZ UDPゴシック" w:eastAsia="BIZ UDPゴシック" w:hAnsi="BIZ UDPゴシック"/>
              </w:rPr>
            </w:pPr>
            <w:r w:rsidRPr="0055560A">
              <w:rPr>
                <w:rFonts w:ascii="BIZ UDPゴシック" w:eastAsia="BIZ UDPゴシック" w:hAnsi="BIZ UDPゴシック"/>
              </w:rPr>
              <w:t>学習活動</w:t>
            </w:r>
          </w:p>
        </w:tc>
        <w:tc>
          <w:tcPr>
            <w:tcW w:w="4197" w:type="dxa"/>
            <w:shd w:val="clear" w:color="auto" w:fill="DEEAF6" w:themeFill="accent1" w:themeFillTint="33"/>
            <w:vAlign w:val="center"/>
          </w:tcPr>
          <w:p w14:paraId="07CC7D7A" w14:textId="77777777" w:rsidR="00911796" w:rsidRPr="0055560A" w:rsidRDefault="00911796" w:rsidP="00DA1D28">
            <w:pPr>
              <w:snapToGrid w:val="0"/>
              <w:jc w:val="center"/>
              <w:rPr>
                <w:rFonts w:ascii="BIZ UDPゴシック" w:eastAsia="BIZ UDPゴシック" w:hAnsi="BIZ UDPゴシック"/>
              </w:rPr>
            </w:pPr>
            <w:r w:rsidRPr="0055560A">
              <w:rPr>
                <w:rFonts w:ascii="BIZ UDPゴシック" w:eastAsia="BIZ UDPゴシック" w:hAnsi="BIZ UDPゴシック" w:hint="eastAsia"/>
              </w:rPr>
              <w:t>◎</w:t>
            </w:r>
            <w:r w:rsidRPr="0055560A">
              <w:rPr>
                <w:rFonts w:ascii="BIZ UDPゴシック" w:eastAsia="BIZ UDPゴシック" w:hAnsi="BIZ UDPゴシック"/>
              </w:rPr>
              <w:t>指導上の留意点</w:t>
            </w:r>
          </w:p>
          <w:p w14:paraId="4AF65F53" w14:textId="77777777" w:rsidR="00911796" w:rsidRPr="0055560A" w:rsidRDefault="00911796" w:rsidP="00DA1D28">
            <w:pPr>
              <w:snapToGrid w:val="0"/>
              <w:jc w:val="center"/>
              <w:rPr>
                <w:rFonts w:ascii="BIZ UDPゴシック" w:eastAsia="BIZ UDPゴシック" w:hAnsi="BIZ UDPゴシック"/>
              </w:rPr>
            </w:pPr>
            <w:r w:rsidRPr="0055560A">
              <w:rPr>
                <w:rFonts w:ascii="BIZ UDPゴシック" w:eastAsia="BIZ UDPゴシック" w:hAnsi="BIZ UDPゴシック" w:hint="eastAsia"/>
              </w:rPr>
              <w:t>★情報活用能力の育成に迫る</w:t>
            </w:r>
            <w:r>
              <w:rPr>
                <w:rFonts w:ascii="BIZ UDPゴシック" w:eastAsia="BIZ UDPゴシック" w:hAnsi="BIZ UDPゴシック" w:hint="eastAsia"/>
              </w:rPr>
              <w:t>手立て</w:t>
            </w:r>
          </w:p>
        </w:tc>
        <w:tc>
          <w:tcPr>
            <w:tcW w:w="2178" w:type="dxa"/>
            <w:shd w:val="clear" w:color="auto" w:fill="DEEAF6" w:themeFill="accent1" w:themeFillTint="33"/>
            <w:vAlign w:val="center"/>
          </w:tcPr>
          <w:p w14:paraId="68B3E138" w14:textId="77777777" w:rsidR="00911796" w:rsidRPr="0055560A" w:rsidRDefault="00911796" w:rsidP="00DA1D28">
            <w:pPr>
              <w:snapToGrid w:val="0"/>
              <w:jc w:val="center"/>
              <w:rPr>
                <w:rFonts w:ascii="BIZ UDPゴシック" w:eastAsia="BIZ UDPゴシック" w:hAnsi="BIZ UDPゴシック" w:cs="ＭＳ 明朝"/>
              </w:rPr>
            </w:pPr>
            <w:r w:rsidRPr="0055560A">
              <w:rPr>
                <w:rFonts w:ascii="BIZ UDPゴシック" w:eastAsia="BIZ UDPゴシック" w:hAnsi="BIZ UDPゴシック" w:cs="ＭＳ 明朝" w:hint="eastAsia"/>
              </w:rPr>
              <w:t>☆活用機器・</w:t>
            </w:r>
            <w:r w:rsidRPr="0055560A">
              <w:rPr>
                <w:rFonts w:ascii="BIZ UDPゴシック" w:eastAsia="BIZ UDPゴシック" w:hAnsi="BIZ UDPゴシック" w:cs="ＭＳ 明朝"/>
              </w:rPr>
              <w:t xml:space="preserve">資料　</w:t>
            </w:r>
          </w:p>
          <w:p w14:paraId="57D41B07" w14:textId="77777777" w:rsidR="00911796" w:rsidRPr="0055560A" w:rsidRDefault="00911796" w:rsidP="00DA1D28">
            <w:pPr>
              <w:snapToGrid w:val="0"/>
              <w:jc w:val="center"/>
              <w:rPr>
                <w:rFonts w:ascii="BIZ UDPゴシック" w:eastAsia="BIZ UDPゴシック" w:hAnsi="BIZ UDPゴシック"/>
              </w:rPr>
            </w:pPr>
            <w:r w:rsidRPr="0055560A">
              <w:rPr>
                <w:rFonts w:ascii="BIZ UDPゴシック" w:eastAsia="BIZ UDPゴシック" w:hAnsi="BIZ UDPゴシック" w:cs="ＭＳ 明朝" w:hint="eastAsia"/>
              </w:rPr>
              <w:t>◆</w:t>
            </w:r>
            <w:r w:rsidRPr="0055560A">
              <w:rPr>
                <w:rFonts w:ascii="BIZ UDPゴシック" w:eastAsia="BIZ UDPゴシック" w:hAnsi="BIZ UDPゴシック" w:cs="ＭＳ 明朝"/>
              </w:rPr>
              <w:t>評価</w:t>
            </w:r>
            <w:r w:rsidRPr="0055560A">
              <w:rPr>
                <w:rFonts w:ascii="BIZ UDPゴシック" w:eastAsia="BIZ UDPゴシック" w:hAnsi="BIZ UDPゴシック" w:cs="ＭＳ 明朝" w:hint="eastAsia"/>
              </w:rPr>
              <w:t>〔評価方法〕</w:t>
            </w:r>
          </w:p>
        </w:tc>
      </w:tr>
      <w:tr w:rsidR="00911796" w:rsidRPr="0055560A" w14:paraId="65450E2A" w14:textId="77777777" w:rsidTr="00DA1D28">
        <w:trPr>
          <w:cantSplit/>
          <w:trHeight w:val="2537"/>
        </w:trPr>
        <w:tc>
          <w:tcPr>
            <w:tcW w:w="558" w:type="dxa"/>
            <w:shd w:val="clear" w:color="auto" w:fill="DEEAF6" w:themeFill="accent1" w:themeFillTint="33"/>
            <w:textDirection w:val="tbRlV"/>
            <w:vAlign w:val="center"/>
          </w:tcPr>
          <w:p w14:paraId="31AD434F" w14:textId="77777777" w:rsidR="00911796" w:rsidRPr="0055560A" w:rsidRDefault="00911796" w:rsidP="00DA1D28">
            <w:pPr>
              <w:snapToGrid w:val="0"/>
              <w:ind w:left="113" w:right="113"/>
              <w:jc w:val="center"/>
              <w:rPr>
                <w:rFonts w:ascii="BIZ UDPゴシック" w:eastAsia="BIZ UDPゴシック" w:hAnsi="BIZ UDPゴシック"/>
                <w:color w:val="0D0D0D" w:themeColor="text1" w:themeTint="F2"/>
              </w:rPr>
            </w:pPr>
            <w:r w:rsidRPr="0055560A">
              <w:rPr>
                <w:rFonts w:ascii="BIZ UDPゴシック" w:eastAsia="BIZ UDPゴシック" w:hAnsi="BIZ UDPゴシック" w:hint="eastAsia"/>
                <w:color w:val="0D0D0D" w:themeColor="text1" w:themeTint="F2"/>
              </w:rPr>
              <w:t>つかむ</w:t>
            </w:r>
          </w:p>
        </w:tc>
        <w:tc>
          <w:tcPr>
            <w:tcW w:w="2803" w:type="dxa"/>
          </w:tcPr>
          <w:p w14:paraId="5EFC01D8" w14:textId="77777777" w:rsidR="00911796" w:rsidRPr="0055560A" w:rsidRDefault="00911796" w:rsidP="00DA1D28">
            <w:pPr>
              <w:snapToGrid w:val="0"/>
              <w:ind w:left="107" w:hangingChars="50" w:hanging="107"/>
              <w:rPr>
                <w:rFonts w:ascii="BIZ UDPゴシック" w:eastAsia="BIZ UDPゴシック" w:hAnsi="BIZ UDPゴシック"/>
                <w:color w:val="0D0D0D" w:themeColor="text1" w:themeTint="F2"/>
              </w:rPr>
            </w:pPr>
            <w:r w:rsidRPr="0055560A">
              <w:rPr>
                <w:rFonts w:ascii="BIZ UDPゴシック" w:eastAsia="BIZ UDPゴシック" w:hAnsi="BIZ UDPゴシック" w:hint="eastAsia"/>
                <w:color w:val="0D0D0D" w:themeColor="text1" w:themeTint="F2"/>
              </w:rPr>
              <w:t>１　本時の学習活動を確認する。</w:t>
            </w:r>
          </w:p>
          <w:p w14:paraId="04DF94A3" w14:textId="77777777" w:rsidR="00911796" w:rsidRDefault="00911796" w:rsidP="00DA1D28">
            <w:pPr>
              <w:snapToGrid w:val="0"/>
              <w:ind w:left="107" w:hangingChars="50" w:hanging="107"/>
              <w:rPr>
                <w:rFonts w:ascii="BIZ UDPゴシック" w:eastAsia="BIZ UDPゴシック" w:hAnsi="BIZ UDPゴシック"/>
                <w:color w:val="0D0D0D" w:themeColor="text1" w:themeTint="F2"/>
              </w:rPr>
            </w:pPr>
          </w:p>
          <w:p w14:paraId="1055EA8A" w14:textId="77777777" w:rsidR="00911796" w:rsidRDefault="00911796" w:rsidP="00DA1D28">
            <w:pPr>
              <w:snapToGrid w:val="0"/>
              <w:ind w:left="107" w:hangingChars="50" w:hanging="107"/>
              <w:rPr>
                <w:rFonts w:ascii="BIZ UDPゴシック" w:eastAsia="BIZ UDPゴシック" w:hAnsi="BIZ UDPゴシック"/>
                <w:color w:val="0D0D0D" w:themeColor="text1" w:themeTint="F2"/>
              </w:rPr>
            </w:pPr>
          </w:p>
          <w:p w14:paraId="4B1361E3" w14:textId="77777777" w:rsidR="00911796" w:rsidRPr="0055560A" w:rsidRDefault="00911796" w:rsidP="00DA1D28">
            <w:pPr>
              <w:snapToGrid w:val="0"/>
              <w:ind w:left="107" w:hangingChars="50" w:hanging="107"/>
              <w:rPr>
                <w:rFonts w:ascii="BIZ UDPゴシック" w:eastAsia="BIZ UDPゴシック" w:hAnsi="BIZ UDPゴシック"/>
                <w:color w:val="0D0D0D" w:themeColor="text1" w:themeTint="F2"/>
              </w:rPr>
            </w:pPr>
          </w:p>
        </w:tc>
        <w:tc>
          <w:tcPr>
            <w:tcW w:w="4197" w:type="dxa"/>
          </w:tcPr>
          <w:p w14:paraId="419F0C52" w14:textId="77777777" w:rsidR="00911796" w:rsidRDefault="00911796" w:rsidP="00DA1D28">
            <w:pPr>
              <w:snapToGrid w:val="0"/>
              <w:ind w:left="214" w:hangingChars="100" w:hanging="214"/>
              <w:rPr>
                <w:rFonts w:ascii="BIZ UDPゴシック" w:eastAsia="BIZ UDPゴシック" w:hAnsi="BIZ UDPゴシック"/>
                <w:color w:val="0D0D0D" w:themeColor="text1" w:themeTint="F2"/>
              </w:rPr>
            </w:pPr>
            <w:r w:rsidRPr="0055560A">
              <w:rPr>
                <w:rFonts w:ascii="BIZ UDPゴシック" w:eastAsia="BIZ UDPゴシック" w:hAnsi="BIZ UDPゴシック" w:hint="eastAsia"/>
                <w:color w:val="0D0D0D" w:themeColor="text1" w:themeTint="F2"/>
              </w:rPr>
              <w:t>◎</w:t>
            </w:r>
            <w:r>
              <w:rPr>
                <w:rFonts w:ascii="BIZ UDPゴシック" w:eastAsia="BIZ UDPゴシック" w:hAnsi="BIZ UDPゴシック" w:hint="eastAsia"/>
                <w:color w:val="0D0D0D" w:themeColor="text1" w:themeTint="F2"/>
              </w:rPr>
              <w:t>身の回りにある美しい形の算数について学習することを伝える。</w:t>
            </w:r>
            <w:r w:rsidRPr="005045C8">
              <w:rPr>
                <w:rFonts w:ascii="BIZ UDPゴシック" w:eastAsia="BIZ UDPゴシック" w:hAnsi="BIZ UDPゴシック" w:hint="eastAsia"/>
                <w:color w:val="0D0D0D" w:themeColor="text1" w:themeTint="F2"/>
              </w:rPr>
              <w:t>フィボナッチ数列、フラクタル図形について紹介した後、本時の課題を提示するようにする。</w:t>
            </w:r>
          </w:p>
          <w:p w14:paraId="0DA86AE0" w14:textId="77777777" w:rsidR="00911796" w:rsidRDefault="00911796" w:rsidP="00DA1D28">
            <w:pPr>
              <w:snapToGrid w:val="0"/>
              <w:ind w:left="322" w:hangingChars="150" w:hanging="322"/>
              <w:rPr>
                <w:rFonts w:ascii="BIZ UDPゴシック" w:eastAsia="BIZ UDPゴシック" w:hAnsi="BIZ UDPゴシック"/>
                <w:color w:val="0D0D0D" w:themeColor="text1" w:themeTint="F2"/>
              </w:rPr>
            </w:pPr>
            <w:r w:rsidRPr="0055560A">
              <w:rPr>
                <w:rFonts w:ascii="BIZ UDPゴシック" w:eastAsia="BIZ UDPゴシック" w:hAnsi="BIZ UDPゴシック" w:hint="eastAsia"/>
                <w:color w:val="0D0D0D" w:themeColor="text1" w:themeTint="F2"/>
              </w:rPr>
              <w:t>★</w:t>
            </w:r>
            <w:r>
              <w:rPr>
                <w:rFonts w:ascii="BIZ UDPゴシック" w:eastAsia="BIZ UDPゴシック" w:hAnsi="BIZ UDPゴシック" w:hint="eastAsia"/>
                <w:color w:val="0D0D0D" w:themeColor="text1" w:themeTint="F2"/>
              </w:rPr>
              <w:t>プレゼンテーションソフトを用いて、図形</w:t>
            </w:r>
          </w:p>
          <w:p w14:paraId="1118D8FD" w14:textId="77777777" w:rsidR="00911796" w:rsidRPr="0055560A" w:rsidRDefault="00911796" w:rsidP="00DA1D28">
            <w:pPr>
              <w:snapToGrid w:val="0"/>
              <w:ind w:leftChars="100" w:left="321" w:hangingChars="50" w:hanging="107"/>
              <w:rPr>
                <w:rFonts w:ascii="BIZ UDPゴシック" w:eastAsia="BIZ UDPゴシック" w:hAnsi="BIZ UDPゴシック"/>
                <w:color w:val="0D0D0D" w:themeColor="text1" w:themeTint="F2"/>
              </w:rPr>
            </w:pPr>
            <w:r>
              <w:rPr>
                <w:rFonts w:ascii="BIZ UDPゴシック" w:eastAsia="BIZ UDPゴシック" w:hAnsi="BIZ UDPゴシック" w:hint="eastAsia"/>
                <w:color w:val="0D0D0D" w:themeColor="text1" w:themeTint="F2"/>
              </w:rPr>
              <w:t>のかき方のきまり</w:t>
            </w:r>
            <w:r w:rsidRPr="0055560A">
              <w:rPr>
                <w:rFonts w:ascii="BIZ UDPゴシック" w:eastAsia="BIZ UDPゴシック" w:hAnsi="BIZ UDPゴシック" w:hint="eastAsia"/>
                <w:color w:val="0D0D0D" w:themeColor="text1" w:themeTint="F2"/>
              </w:rPr>
              <w:t>を視覚的に示す。</w:t>
            </w:r>
          </w:p>
          <w:p w14:paraId="01490B93" w14:textId="77777777" w:rsidR="00911796" w:rsidRPr="00E34063" w:rsidRDefault="00911796" w:rsidP="00DA1D28">
            <w:pPr>
              <w:snapToGrid w:val="0"/>
              <w:ind w:left="107" w:hangingChars="50" w:hanging="107"/>
              <w:rPr>
                <w:rFonts w:ascii="BIZ UDPゴシック" w:eastAsia="BIZ UDPゴシック" w:hAnsi="BIZ UDPゴシック"/>
                <w:color w:val="0D0D0D" w:themeColor="text1" w:themeTint="F2"/>
              </w:rPr>
            </w:pPr>
            <w:r w:rsidRPr="0055560A">
              <w:rPr>
                <w:rFonts w:ascii="BIZ UDPゴシック" w:eastAsia="BIZ UDPゴシック" w:hAnsi="BIZ UDPゴシック" w:hint="eastAsia"/>
                <w:noProof/>
                <w:color w:val="0D0D0D" w:themeColor="text1" w:themeTint="F2"/>
              </w:rPr>
              <mc:AlternateContent>
                <mc:Choice Requires="wps">
                  <w:drawing>
                    <wp:anchor distT="0" distB="0" distL="114300" distR="114300" simplePos="0" relativeHeight="251668480" behindDoc="0" locked="0" layoutInCell="1" allowOverlap="1" wp14:anchorId="4D5126F2" wp14:editId="3D4FF592">
                      <wp:simplePos x="0" y="0"/>
                      <wp:positionH relativeFrom="column">
                        <wp:posOffset>-1070610</wp:posOffset>
                      </wp:positionH>
                      <wp:positionV relativeFrom="paragraph">
                        <wp:posOffset>263525</wp:posOffset>
                      </wp:positionV>
                      <wp:extent cx="4514850" cy="4191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4514850" cy="41910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12863" w14:textId="77777777" w:rsidR="00911796" w:rsidRPr="002B02EC" w:rsidRDefault="00911796" w:rsidP="00911796">
                                  <w:pPr>
                                    <w:rPr>
                                      <w:rFonts w:ascii="BIZ UDPゴシック" w:eastAsia="BIZ UDPゴシック" w:hAnsi="BIZ UDPゴシック"/>
                                      <w:b/>
                                      <w:color w:val="000000" w:themeColor="text1"/>
                                      <w:sz w:val="22"/>
                                    </w:rPr>
                                  </w:pPr>
                                  <w:r w:rsidRPr="005045C8">
                                    <w:rPr>
                                      <w:rFonts w:ascii="BIZ UDPゴシック" w:eastAsia="BIZ UDPゴシック" w:hAnsi="BIZ UDPゴシック" w:hint="eastAsia"/>
                                      <w:b/>
                                      <w:color w:val="000000" w:themeColor="text1"/>
                                      <w:sz w:val="22"/>
                                    </w:rPr>
                                    <w:t>身</w:t>
                                  </w:r>
                                  <w:r>
                                    <w:rPr>
                                      <w:rFonts w:ascii="BIZ UDPゴシック" w:eastAsia="BIZ UDPゴシック" w:hAnsi="BIZ UDPゴシック" w:hint="eastAsia"/>
                                      <w:b/>
                                      <w:color w:val="000000" w:themeColor="text1"/>
                                      <w:sz w:val="22"/>
                                    </w:rPr>
                                    <w:t>の回りにある算数で表すことのできる美しい形について学習しよう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126F2" id="正方形/長方形 5" o:spid="_x0000_s1034" style="position:absolute;left:0;text-align:left;margin-left:-84.3pt;margin-top:20.75pt;width:355.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" fillcolor="#deeaf6 [660]" strokecolor="black [3213]" strokeweight="1pt">
                      <v:textbox>
                        <w:txbxContent>
                          <w:p w14:paraId="4FB12863" w14:textId="77777777" w:rsidR="00911796" w:rsidRPr="002B02EC" w:rsidRDefault="00911796" w:rsidP="00911796">
                            <w:pPr>
                              <w:rPr>
                                <w:rFonts w:ascii="BIZ UDPゴシック" w:eastAsia="BIZ UDPゴシック" w:hAnsi="BIZ UDPゴシック"/>
                                <w:b/>
                                <w:color w:val="000000" w:themeColor="text1"/>
                                <w:sz w:val="22"/>
                              </w:rPr>
                            </w:pPr>
                            <w:r w:rsidRPr="005045C8">
                              <w:rPr>
                                <w:rFonts w:ascii="BIZ UDPゴシック" w:eastAsia="BIZ UDPゴシック" w:hAnsi="BIZ UDPゴシック" w:hint="eastAsia"/>
                                <w:b/>
                                <w:color w:val="000000" w:themeColor="text1"/>
                                <w:sz w:val="22"/>
                              </w:rPr>
                              <w:t>身</w:t>
                            </w:r>
                            <w:r>
                              <w:rPr>
                                <w:rFonts w:ascii="BIZ UDPゴシック" w:eastAsia="BIZ UDPゴシック" w:hAnsi="BIZ UDPゴシック" w:hint="eastAsia"/>
                                <w:b/>
                                <w:color w:val="000000" w:themeColor="text1"/>
                                <w:sz w:val="22"/>
                              </w:rPr>
                              <w:t>の回りにある算数で表すことのできる美しい形について学習しよう</w:t>
                            </w:r>
                          </w:p>
                        </w:txbxContent>
                      </v:textbox>
                    </v:rect>
                  </w:pict>
                </mc:Fallback>
              </mc:AlternateContent>
            </w:r>
            <w:r>
              <w:rPr>
                <w:rFonts w:ascii="BIZ UDPゴシック" w:eastAsia="BIZ UDPゴシック" w:hAnsi="BIZ UDPゴシック" w:hint="eastAsia"/>
                <w:color w:val="0D0D0D" w:themeColor="text1" w:themeTint="F2"/>
              </w:rPr>
              <w:t xml:space="preserve">　（以下同様）</w:t>
            </w:r>
          </w:p>
          <w:p w14:paraId="6A4DB993" w14:textId="77777777" w:rsidR="00911796" w:rsidRPr="0055560A" w:rsidRDefault="00911796" w:rsidP="00DA1D28">
            <w:pPr>
              <w:snapToGrid w:val="0"/>
              <w:ind w:left="107" w:hangingChars="50" w:hanging="107"/>
              <w:rPr>
                <w:rFonts w:ascii="BIZ UDPゴシック" w:eastAsia="BIZ UDPゴシック" w:hAnsi="BIZ UDPゴシック"/>
                <w:color w:val="0D0D0D" w:themeColor="text1" w:themeTint="F2"/>
              </w:rPr>
            </w:pPr>
          </w:p>
          <w:p w14:paraId="42D53EEE" w14:textId="77777777" w:rsidR="00911796" w:rsidRPr="0055560A" w:rsidRDefault="00911796" w:rsidP="00DA1D28">
            <w:pPr>
              <w:snapToGrid w:val="0"/>
              <w:ind w:left="107" w:hangingChars="50" w:hanging="107"/>
              <w:rPr>
                <w:rFonts w:ascii="BIZ UDPゴシック" w:eastAsia="BIZ UDPゴシック" w:hAnsi="BIZ UDPゴシック"/>
                <w:color w:val="0D0D0D" w:themeColor="text1" w:themeTint="F2"/>
              </w:rPr>
            </w:pPr>
          </w:p>
          <w:p w14:paraId="09DBFF70" w14:textId="77777777" w:rsidR="00911796" w:rsidRPr="0055560A" w:rsidRDefault="00911796" w:rsidP="00DA1D28">
            <w:pPr>
              <w:snapToGrid w:val="0"/>
              <w:ind w:left="107" w:hangingChars="50" w:hanging="107"/>
              <w:rPr>
                <w:rFonts w:ascii="BIZ UDPゴシック" w:eastAsia="BIZ UDPゴシック" w:hAnsi="BIZ UDPゴシック"/>
                <w:color w:val="0D0D0D" w:themeColor="text1" w:themeTint="F2"/>
              </w:rPr>
            </w:pPr>
          </w:p>
          <w:p w14:paraId="57E33065" w14:textId="77777777" w:rsidR="00911796" w:rsidRPr="0055560A" w:rsidRDefault="00911796" w:rsidP="00DA1D28">
            <w:pPr>
              <w:snapToGrid w:val="0"/>
              <w:ind w:left="107" w:hangingChars="50" w:hanging="107"/>
              <w:rPr>
                <w:rFonts w:ascii="BIZ UDPゴシック" w:eastAsia="BIZ UDPゴシック" w:hAnsi="BIZ UDPゴシック"/>
                <w:color w:val="0D0D0D" w:themeColor="text1" w:themeTint="F2"/>
              </w:rPr>
            </w:pPr>
          </w:p>
        </w:tc>
        <w:tc>
          <w:tcPr>
            <w:tcW w:w="2178" w:type="dxa"/>
          </w:tcPr>
          <w:p w14:paraId="41C4822F" w14:textId="77777777" w:rsidR="00911796" w:rsidRDefault="00911796" w:rsidP="00DA1D28">
            <w:pPr>
              <w:snapToGrid w:val="0"/>
              <w:ind w:left="107" w:hangingChars="50" w:hanging="107"/>
              <w:rPr>
                <w:rFonts w:ascii="BIZ UDPゴシック" w:eastAsia="BIZ UDPゴシック" w:hAnsi="BIZ UDPゴシック"/>
                <w:color w:val="0D0D0D" w:themeColor="text1" w:themeTint="F2"/>
              </w:rPr>
            </w:pPr>
            <w:r w:rsidRPr="0055560A">
              <w:rPr>
                <w:rFonts w:ascii="BIZ UDPゴシック" w:eastAsia="BIZ UDPゴシック" w:hAnsi="BIZ UDPゴシック" w:hint="eastAsia"/>
                <w:color w:val="0D0D0D" w:themeColor="text1" w:themeTint="F2"/>
              </w:rPr>
              <w:t>☆電子黒板</w:t>
            </w:r>
            <w:r>
              <w:rPr>
                <w:rFonts w:ascii="BIZ UDPゴシック" w:eastAsia="BIZ UDPゴシック" w:hAnsi="BIZ UDPゴシック" w:hint="eastAsia"/>
                <w:color w:val="0D0D0D" w:themeColor="text1" w:themeTint="F2"/>
              </w:rPr>
              <w:t>、PC</w:t>
            </w:r>
          </w:p>
          <w:p w14:paraId="2AC329B4" w14:textId="77777777" w:rsidR="00911796" w:rsidRPr="0055560A" w:rsidRDefault="00911796" w:rsidP="00DA1D28">
            <w:pPr>
              <w:snapToGrid w:val="0"/>
              <w:ind w:left="107" w:hangingChars="50" w:hanging="107"/>
              <w:rPr>
                <w:rFonts w:ascii="BIZ UDPゴシック" w:eastAsia="BIZ UDPゴシック" w:hAnsi="BIZ UDPゴシック"/>
                <w:color w:val="0D0D0D" w:themeColor="text1" w:themeTint="F2"/>
              </w:rPr>
            </w:pPr>
            <w:r w:rsidRPr="0055560A">
              <w:rPr>
                <w:rFonts w:ascii="BIZ UDPゴシック" w:eastAsia="BIZ UDPゴシック" w:hAnsi="BIZ UDPゴシック" w:hint="eastAsia"/>
                <w:color w:val="0D0D0D" w:themeColor="text1" w:themeTint="F2"/>
              </w:rPr>
              <w:t>☆</w:t>
            </w:r>
            <w:r>
              <w:rPr>
                <w:rFonts w:ascii="BIZ UDPゴシック" w:eastAsia="BIZ UDPゴシック" w:hAnsi="BIZ UDPゴシック" w:hint="eastAsia"/>
                <w:color w:val="0D0D0D" w:themeColor="text1" w:themeTint="F2"/>
              </w:rPr>
              <w:t>ワークシート</w:t>
            </w:r>
          </w:p>
          <w:p w14:paraId="1C23B60F" w14:textId="77777777" w:rsidR="00911796" w:rsidRPr="0055560A" w:rsidRDefault="00911796" w:rsidP="00DA1D28">
            <w:pPr>
              <w:snapToGrid w:val="0"/>
              <w:ind w:left="107"/>
              <w:rPr>
                <w:rFonts w:ascii="BIZ UDPゴシック" w:eastAsia="BIZ UDPゴシック" w:hAnsi="BIZ UDPゴシック"/>
                <w:color w:val="0D0D0D" w:themeColor="text1" w:themeTint="F2"/>
              </w:rPr>
            </w:pPr>
            <w:r w:rsidRPr="00E34063">
              <w:rPr>
                <w:rFonts w:ascii="BIZ UDPゴシック" w:eastAsia="BIZ UDPゴシック" w:hAnsi="BIZ UDPゴシック" w:hint="eastAsia"/>
                <w:color w:val="0D0D0D" w:themeColor="text1" w:themeTint="F2"/>
              </w:rPr>
              <w:t>（以下同様）</w:t>
            </w:r>
          </w:p>
          <w:p w14:paraId="210C24DC" w14:textId="77777777" w:rsidR="00911796" w:rsidRPr="0055560A" w:rsidRDefault="00911796" w:rsidP="00DA1D28">
            <w:pPr>
              <w:snapToGrid w:val="0"/>
              <w:ind w:left="107" w:hangingChars="50" w:hanging="107"/>
              <w:rPr>
                <w:rFonts w:ascii="BIZ UDPゴシック" w:eastAsia="BIZ UDPゴシック" w:hAnsi="BIZ UDPゴシック"/>
                <w:color w:val="0D0D0D" w:themeColor="text1" w:themeTint="F2"/>
              </w:rPr>
            </w:pPr>
          </w:p>
          <w:p w14:paraId="69EEC35E" w14:textId="77777777" w:rsidR="00911796" w:rsidRPr="0055560A" w:rsidRDefault="00911796" w:rsidP="00DA1D28">
            <w:pPr>
              <w:snapToGrid w:val="0"/>
              <w:ind w:left="107" w:hangingChars="50" w:hanging="107"/>
              <w:rPr>
                <w:rFonts w:ascii="BIZ UDPゴシック" w:eastAsia="BIZ UDPゴシック" w:hAnsi="BIZ UDPゴシック"/>
                <w:color w:val="0D0D0D" w:themeColor="text1" w:themeTint="F2"/>
              </w:rPr>
            </w:pPr>
          </w:p>
          <w:p w14:paraId="07C9D6E0" w14:textId="77777777" w:rsidR="00911796" w:rsidRPr="0055560A" w:rsidRDefault="00911796" w:rsidP="00DA1D28">
            <w:pPr>
              <w:snapToGrid w:val="0"/>
              <w:ind w:left="107" w:hangingChars="50" w:hanging="107"/>
              <w:rPr>
                <w:rFonts w:ascii="BIZ UDPゴシック" w:eastAsia="BIZ UDPゴシック" w:hAnsi="BIZ UDPゴシック"/>
                <w:color w:val="0D0D0D" w:themeColor="text1" w:themeTint="F2"/>
              </w:rPr>
            </w:pPr>
          </w:p>
        </w:tc>
      </w:tr>
      <w:tr w:rsidR="00911796" w:rsidRPr="0055560A" w14:paraId="194B05B9" w14:textId="77777777" w:rsidTr="00DA1D28">
        <w:trPr>
          <w:cantSplit/>
          <w:trHeight w:val="6216"/>
        </w:trPr>
        <w:tc>
          <w:tcPr>
            <w:tcW w:w="558" w:type="dxa"/>
            <w:shd w:val="clear" w:color="auto" w:fill="DEEAF6" w:themeFill="accent1" w:themeFillTint="33"/>
            <w:textDirection w:val="tbRlV"/>
            <w:vAlign w:val="center"/>
          </w:tcPr>
          <w:p w14:paraId="253D4357" w14:textId="77777777" w:rsidR="00911796" w:rsidRPr="0055560A" w:rsidRDefault="00911796" w:rsidP="00DA1D28">
            <w:pPr>
              <w:snapToGrid w:val="0"/>
              <w:ind w:left="113" w:right="113"/>
              <w:jc w:val="center"/>
              <w:rPr>
                <w:rFonts w:ascii="BIZ UDPゴシック" w:eastAsia="BIZ UDPゴシック" w:hAnsi="BIZ UDPゴシック"/>
                <w:color w:val="0D0D0D" w:themeColor="text1" w:themeTint="F2"/>
              </w:rPr>
            </w:pPr>
            <w:r w:rsidRPr="0055560A">
              <w:rPr>
                <w:rFonts w:ascii="BIZ UDPゴシック" w:eastAsia="BIZ UDPゴシック" w:hAnsi="BIZ UDPゴシック" w:hint="eastAsia"/>
                <w:color w:val="0D0D0D" w:themeColor="text1" w:themeTint="F2"/>
              </w:rPr>
              <w:t>活動する</w:t>
            </w:r>
          </w:p>
        </w:tc>
        <w:tc>
          <w:tcPr>
            <w:tcW w:w="2803" w:type="dxa"/>
          </w:tcPr>
          <w:p w14:paraId="3A4D3187" w14:textId="77777777" w:rsidR="00911796" w:rsidRDefault="00911796" w:rsidP="00DA1D28">
            <w:pPr>
              <w:snapToGrid w:val="0"/>
              <w:ind w:left="107" w:hangingChars="50" w:hanging="107"/>
              <w:rPr>
                <w:rFonts w:ascii="BIZ UDPゴシック" w:eastAsia="BIZ UDPゴシック" w:hAnsi="BIZ UDPゴシック"/>
                <w:color w:val="0D0D0D" w:themeColor="text1" w:themeTint="F2"/>
              </w:rPr>
            </w:pPr>
            <w:r>
              <w:rPr>
                <w:rFonts w:ascii="BIZ UDPゴシック" w:eastAsia="BIZ UDPゴシック" w:hAnsi="BIZ UDPゴシック" w:hint="eastAsia"/>
                <w:color w:val="0D0D0D" w:themeColor="text1" w:themeTint="F2"/>
              </w:rPr>
              <w:t>2</w:t>
            </w:r>
            <w:r w:rsidRPr="004C74B4">
              <w:rPr>
                <w:rFonts w:ascii="BIZ UDPゴシック" w:eastAsia="BIZ UDPゴシック" w:hAnsi="BIZ UDPゴシック" w:hint="eastAsia"/>
                <w:color w:val="0D0D0D" w:themeColor="text1" w:themeTint="F2"/>
              </w:rPr>
              <w:t xml:space="preserve">　</w:t>
            </w:r>
            <w:r>
              <w:rPr>
                <w:rFonts w:ascii="BIZ UDPゴシック" w:eastAsia="BIZ UDPゴシック" w:hAnsi="BIZ UDPゴシック" w:hint="eastAsia"/>
                <w:color w:val="0D0D0D" w:themeColor="text1" w:themeTint="F2"/>
              </w:rPr>
              <w:t>実際に図形をかいて、何かきまりがありそうなことを全体で確認する。</w:t>
            </w:r>
          </w:p>
          <w:p w14:paraId="3E71E87A" w14:textId="77777777" w:rsidR="00911796" w:rsidRDefault="00911796" w:rsidP="00DA1D28">
            <w:pPr>
              <w:snapToGrid w:val="0"/>
              <w:ind w:left="107" w:hangingChars="50" w:hanging="107"/>
              <w:rPr>
                <w:rFonts w:ascii="BIZ UDPゴシック" w:eastAsia="BIZ UDPゴシック" w:hAnsi="BIZ UDPゴシック"/>
                <w:color w:val="0D0D0D" w:themeColor="text1" w:themeTint="F2"/>
              </w:rPr>
            </w:pPr>
          </w:p>
          <w:p w14:paraId="32F06165" w14:textId="77777777" w:rsidR="00911796" w:rsidRDefault="00911796" w:rsidP="00DA1D28">
            <w:pPr>
              <w:snapToGrid w:val="0"/>
              <w:ind w:left="107" w:hangingChars="50" w:hanging="107"/>
              <w:rPr>
                <w:rFonts w:ascii="BIZ UDPゴシック" w:eastAsia="BIZ UDPゴシック" w:hAnsi="BIZ UDPゴシック"/>
                <w:color w:val="0D0D0D" w:themeColor="text1" w:themeTint="F2"/>
              </w:rPr>
            </w:pPr>
            <w:r>
              <w:rPr>
                <w:rFonts w:ascii="BIZ UDPゴシック" w:eastAsia="BIZ UDPゴシック" w:hAnsi="BIZ UDPゴシック" w:hint="eastAsia"/>
                <w:color w:val="0D0D0D" w:themeColor="text1" w:themeTint="F2"/>
              </w:rPr>
              <w:t>３</w:t>
            </w:r>
            <w:r w:rsidRPr="004C74B4">
              <w:rPr>
                <w:rFonts w:ascii="BIZ UDPゴシック" w:eastAsia="BIZ UDPゴシック" w:hAnsi="BIZ UDPゴシック" w:hint="eastAsia"/>
                <w:color w:val="0D0D0D" w:themeColor="text1" w:themeTint="F2"/>
              </w:rPr>
              <w:t xml:space="preserve">　</w:t>
            </w:r>
            <w:r>
              <w:rPr>
                <w:rFonts w:ascii="BIZ UDPゴシック" w:eastAsia="BIZ UDPゴシック" w:hAnsi="BIZ UDPゴシック" w:hint="eastAsia"/>
                <w:color w:val="0D0D0D" w:themeColor="text1" w:themeTint="F2"/>
              </w:rPr>
              <w:t>さらに</w:t>
            </w:r>
            <w:r w:rsidRPr="004C74B4">
              <w:rPr>
                <w:rFonts w:ascii="BIZ UDPゴシック" w:eastAsia="BIZ UDPゴシック" w:hAnsi="BIZ UDPゴシック" w:hint="eastAsia"/>
                <w:color w:val="0D0D0D" w:themeColor="text1" w:themeTint="F2"/>
              </w:rPr>
              <w:t>図形をかいて、</w:t>
            </w:r>
            <w:r>
              <w:rPr>
                <w:rFonts w:ascii="BIZ UDPゴシック" w:eastAsia="BIZ UDPゴシック" w:hAnsi="BIZ UDPゴシック" w:hint="eastAsia"/>
                <w:color w:val="0D0D0D" w:themeColor="text1" w:themeTint="F2"/>
              </w:rPr>
              <w:t>どのようなきまりがあるかを確認する。</w:t>
            </w:r>
          </w:p>
          <w:p w14:paraId="4AD527B2" w14:textId="77777777" w:rsidR="00911796" w:rsidRDefault="00911796" w:rsidP="00DA1D28">
            <w:pPr>
              <w:snapToGrid w:val="0"/>
              <w:ind w:left="107" w:hangingChars="50" w:hanging="107"/>
              <w:rPr>
                <w:rFonts w:ascii="BIZ UDPゴシック" w:eastAsia="BIZ UDPゴシック" w:hAnsi="BIZ UDPゴシック"/>
                <w:color w:val="0D0D0D" w:themeColor="text1" w:themeTint="F2"/>
              </w:rPr>
            </w:pPr>
          </w:p>
          <w:p w14:paraId="6E60C6DB" w14:textId="77777777" w:rsidR="00911796" w:rsidRDefault="00911796" w:rsidP="00DA1D28">
            <w:pPr>
              <w:snapToGrid w:val="0"/>
              <w:ind w:left="107" w:hangingChars="50" w:hanging="107"/>
              <w:rPr>
                <w:rFonts w:ascii="BIZ UDPゴシック" w:eastAsia="BIZ UDPゴシック" w:hAnsi="BIZ UDPゴシック"/>
                <w:color w:val="0D0D0D" w:themeColor="text1" w:themeTint="F2"/>
              </w:rPr>
            </w:pPr>
          </w:p>
          <w:p w14:paraId="11B9AEAE" w14:textId="77777777" w:rsidR="00911796" w:rsidRDefault="00911796" w:rsidP="00DA1D28">
            <w:pPr>
              <w:snapToGrid w:val="0"/>
              <w:ind w:left="107" w:hangingChars="50" w:hanging="107"/>
              <w:rPr>
                <w:rFonts w:ascii="BIZ UDPゴシック" w:eastAsia="BIZ UDPゴシック" w:hAnsi="BIZ UDPゴシック"/>
                <w:color w:val="0D0D0D" w:themeColor="text1" w:themeTint="F2"/>
              </w:rPr>
            </w:pPr>
          </w:p>
          <w:p w14:paraId="1B6F0B13" w14:textId="77777777" w:rsidR="00911796" w:rsidRPr="0055560A" w:rsidRDefault="00911796" w:rsidP="00DA1D28">
            <w:pPr>
              <w:snapToGrid w:val="0"/>
              <w:ind w:left="107" w:hangingChars="50" w:hanging="107"/>
              <w:rPr>
                <w:rFonts w:ascii="BIZ UDPゴシック" w:eastAsia="BIZ UDPゴシック" w:hAnsi="BIZ UDPゴシック"/>
                <w:color w:val="0D0D0D" w:themeColor="text1" w:themeTint="F2"/>
              </w:rPr>
            </w:pPr>
            <w:r>
              <w:rPr>
                <w:rFonts w:ascii="BIZ UDPゴシック" w:eastAsia="BIZ UDPゴシック" w:hAnsi="BIZ UDPゴシック" w:hint="eastAsia"/>
                <w:color w:val="0D0D0D" w:themeColor="text1" w:themeTint="F2"/>
              </w:rPr>
              <w:t>４</w:t>
            </w:r>
            <w:r w:rsidRPr="004C74B4">
              <w:rPr>
                <w:rFonts w:ascii="BIZ UDPゴシック" w:eastAsia="BIZ UDPゴシック" w:hAnsi="BIZ UDPゴシック" w:hint="eastAsia"/>
                <w:color w:val="0D0D0D" w:themeColor="text1" w:themeTint="F2"/>
              </w:rPr>
              <w:t xml:space="preserve">　</w:t>
            </w:r>
            <w:r>
              <w:rPr>
                <w:rFonts w:ascii="BIZ UDPゴシック" w:eastAsia="BIZ UDPゴシック" w:hAnsi="BIZ UDPゴシック" w:hint="eastAsia"/>
                <w:color w:val="0D0D0D" w:themeColor="text1" w:themeTint="F2"/>
              </w:rPr>
              <w:t>全体で、どのようなきまりが見つかったかを確認して、気が付いたことを話し合う。</w:t>
            </w:r>
          </w:p>
        </w:tc>
        <w:tc>
          <w:tcPr>
            <w:tcW w:w="4197" w:type="dxa"/>
          </w:tcPr>
          <w:p w14:paraId="0E08A4C8" w14:textId="77777777" w:rsidR="00911796" w:rsidRDefault="00911796" w:rsidP="00DA1D28">
            <w:pPr>
              <w:snapToGrid w:val="0"/>
              <w:ind w:left="107" w:hangingChars="50" w:hanging="107"/>
              <w:rPr>
                <w:rFonts w:ascii="BIZ UDPゴシック" w:eastAsia="BIZ UDPゴシック" w:hAnsi="BIZ UDPゴシック"/>
                <w:color w:val="0D0D0D" w:themeColor="text1" w:themeTint="F2"/>
              </w:rPr>
            </w:pPr>
            <w:r w:rsidRPr="0055560A">
              <w:rPr>
                <w:rFonts w:ascii="BIZ UDPゴシック" w:eastAsia="BIZ UDPゴシック" w:hAnsi="BIZ UDPゴシック" w:hint="eastAsia"/>
                <w:color w:val="0D0D0D" w:themeColor="text1" w:themeTint="F2"/>
              </w:rPr>
              <w:t>★</w:t>
            </w:r>
            <w:r w:rsidRPr="00E34063">
              <w:rPr>
                <w:rFonts w:ascii="BIZ UDPゴシック" w:eastAsia="BIZ UDPゴシック" w:hAnsi="BIZ UDPゴシック" w:hint="eastAsia"/>
                <w:color w:val="0D0D0D" w:themeColor="text1" w:themeTint="F2"/>
              </w:rPr>
              <w:t>図形</w:t>
            </w:r>
            <w:r>
              <w:rPr>
                <w:rFonts w:ascii="BIZ UDPゴシック" w:eastAsia="BIZ UDPゴシック" w:hAnsi="BIZ UDPゴシック" w:hint="eastAsia"/>
                <w:color w:val="0D0D0D" w:themeColor="text1" w:themeTint="F2"/>
              </w:rPr>
              <w:t>を</w:t>
            </w:r>
            <w:r w:rsidRPr="00E34063">
              <w:rPr>
                <w:rFonts w:ascii="BIZ UDPゴシック" w:eastAsia="BIZ UDPゴシック" w:hAnsi="BIZ UDPゴシック" w:hint="eastAsia"/>
                <w:color w:val="0D0D0D" w:themeColor="text1" w:themeTint="F2"/>
              </w:rPr>
              <w:t>、実物投影機または、PCを利用して投影して確認する。</w:t>
            </w:r>
          </w:p>
          <w:p w14:paraId="7CA64E11" w14:textId="77777777" w:rsidR="00911796" w:rsidRPr="00DA34F2" w:rsidRDefault="00911796" w:rsidP="00DA1D28">
            <w:pPr>
              <w:snapToGrid w:val="0"/>
              <w:ind w:left="107" w:hangingChars="50" w:hanging="107"/>
              <w:rPr>
                <w:rFonts w:ascii="BIZ UDPゴシック" w:eastAsia="BIZ UDPゴシック" w:hAnsi="BIZ UDPゴシック"/>
                <w:color w:val="0D0D0D" w:themeColor="text1" w:themeTint="F2"/>
              </w:rPr>
            </w:pPr>
          </w:p>
          <w:p w14:paraId="130DD1F9" w14:textId="77777777" w:rsidR="00911796" w:rsidRDefault="00911796" w:rsidP="00DA1D28">
            <w:pPr>
              <w:snapToGrid w:val="0"/>
              <w:ind w:left="107" w:hangingChars="50" w:hanging="107"/>
              <w:rPr>
                <w:rFonts w:ascii="BIZ UDPゴシック" w:eastAsia="BIZ UDPゴシック" w:hAnsi="BIZ UDPゴシック"/>
                <w:color w:val="0D0D0D" w:themeColor="text1" w:themeTint="F2"/>
              </w:rPr>
            </w:pPr>
          </w:p>
          <w:p w14:paraId="143CF13C" w14:textId="77777777" w:rsidR="00911796" w:rsidRDefault="00911796" w:rsidP="00DA1D28">
            <w:pPr>
              <w:snapToGrid w:val="0"/>
              <w:ind w:left="107" w:hangingChars="50" w:hanging="107"/>
              <w:rPr>
                <w:rFonts w:ascii="BIZ UDPゴシック" w:eastAsia="BIZ UDPゴシック" w:hAnsi="BIZ UDPゴシック"/>
                <w:color w:val="0D0D0D" w:themeColor="text1" w:themeTint="F2"/>
              </w:rPr>
            </w:pPr>
            <w:r w:rsidRPr="0055560A">
              <w:rPr>
                <w:rFonts w:ascii="BIZ UDPゴシック" w:eastAsia="BIZ UDPゴシック" w:hAnsi="BIZ UDPゴシック" w:hint="eastAsia"/>
                <w:color w:val="0D0D0D" w:themeColor="text1" w:themeTint="F2"/>
              </w:rPr>
              <w:t>◎</w:t>
            </w:r>
            <w:r w:rsidRPr="00790F29">
              <w:rPr>
                <w:rFonts w:ascii="BIZ UDPゴシック" w:eastAsia="BIZ UDPゴシック" w:hAnsi="BIZ UDPゴシック" w:hint="eastAsia"/>
                <w:color w:val="0D0D0D" w:themeColor="text1" w:themeTint="F2"/>
              </w:rPr>
              <w:t>お互いの図形を確認した後に、全体で確</w:t>
            </w:r>
          </w:p>
          <w:p w14:paraId="00FF51FC" w14:textId="77777777" w:rsidR="00911796" w:rsidRPr="0055560A" w:rsidRDefault="00911796" w:rsidP="00DA1D28">
            <w:pPr>
              <w:snapToGrid w:val="0"/>
              <w:ind w:leftChars="100" w:left="214"/>
              <w:rPr>
                <w:rFonts w:ascii="BIZ UDPゴシック" w:eastAsia="BIZ UDPゴシック" w:hAnsi="BIZ UDPゴシック"/>
                <w:color w:val="0D0D0D" w:themeColor="text1" w:themeTint="F2"/>
              </w:rPr>
            </w:pPr>
            <w:r w:rsidRPr="00790F29">
              <w:rPr>
                <w:rFonts w:ascii="BIZ UDPゴシック" w:eastAsia="BIZ UDPゴシック" w:hAnsi="BIZ UDPゴシック" w:hint="eastAsia"/>
                <w:color w:val="0D0D0D" w:themeColor="text1" w:themeTint="F2"/>
              </w:rPr>
              <w:t>認して、元に戻るときと、戻らない</w:t>
            </w:r>
            <w:r>
              <w:rPr>
                <w:rFonts w:ascii="BIZ UDPゴシック" w:eastAsia="BIZ UDPゴシック" w:hAnsi="BIZ UDPゴシック" w:hint="eastAsia"/>
                <w:color w:val="0D0D0D" w:themeColor="text1" w:themeTint="F2"/>
              </w:rPr>
              <w:t>とき</w:t>
            </w:r>
            <w:r w:rsidRPr="00790F29">
              <w:rPr>
                <w:rFonts w:ascii="BIZ UDPゴシック" w:eastAsia="BIZ UDPゴシック" w:hAnsi="BIZ UDPゴシック" w:hint="eastAsia"/>
                <w:color w:val="0D0D0D" w:themeColor="text1" w:themeTint="F2"/>
              </w:rPr>
              <w:t>があること</w:t>
            </w:r>
            <w:r>
              <w:rPr>
                <w:rFonts w:ascii="BIZ UDPゴシック" w:eastAsia="BIZ UDPゴシック" w:hAnsi="BIZ UDPゴシック" w:hint="eastAsia"/>
                <w:color w:val="0D0D0D" w:themeColor="text1" w:themeTint="F2"/>
              </w:rPr>
              <w:t>、</w:t>
            </w:r>
            <w:r w:rsidRPr="00790F29">
              <w:rPr>
                <w:rFonts w:ascii="BIZ UDPゴシック" w:eastAsia="BIZ UDPゴシック" w:hAnsi="BIZ UDPゴシック" w:hint="eastAsia"/>
                <w:color w:val="0D0D0D" w:themeColor="text1" w:themeTint="F2"/>
              </w:rPr>
              <w:t>さらに、戻るときは２回で戻るときと、４回で戻るときがあることを確認する。</w:t>
            </w:r>
          </w:p>
          <w:p w14:paraId="5DF8D316" w14:textId="77777777" w:rsidR="00911796" w:rsidRDefault="00911796" w:rsidP="00DA1D28">
            <w:pPr>
              <w:snapToGrid w:val="0"/>
              <w:ind w:left="107" w:hangingChars="50" w:hanging="107"/>
              <w:rPr>
                <w:rFonts w:ascii="BIZ UDPゴシック" w:eastAsia="BIZ UDPゴシック" w:hAnsi="BIZ UDPゴシック"/>
                <w:color w:val="0D0D0D" w:themeColor="text1" w:themeTint="F2"/>
              </w:rPr>
            </w:pPr>
          </w:p>
          <w:p w14:paraId="2DC6E915" w14:textId="77777777" w:rsidR="00911796" w:rsidRPr="00790F29" w:rsidRDefault="00911796" w:rsidP="00DA1D28">
            <w:pPr>
              <w:snapToGrid w:val="0"/>
              <w:ind w:left="214" w:hangingChars="100" w:hanging="214"/>
              <w:rPr>
                <w:rFonts w:ascii="BIZ UDPゴシック" w:eastAsia="BIZ UDPゴシック" w:hAnsi="BIZ UDPゴシック"/>
                <w:color w:val="0D0D0D" w:themeColor="text1" w:themeTint="F2"/>
              </w:rPr>
            </w:pPr>
            <w:r w:rsidRPr="00790F29">
              <w:rPr>
                <w:rFonts w:ascii="BIZ UDPゴシック" w:eastAsia="BIZ UDPゴシック" w:hAnsi="BIZ UDPゴシック" w:hint="eastAsia"/>
                <w:color w:val="0D0D0D" w:themeColor="text1" w:themeTint="F2"/>
              </w:rPr>
              <w:t>★</w:t>
            </w:r>
            <w:r>
              <w:rPr>
                <w:rFonts w:ascii="BIZ UDPゴシック" w:eastAsia="BIZ UDPゴシック" w:hAnsi="BIZ UDPゴシック" w:hint="eastAsia"/>
                <w:color w:val="0D0D0D" w:themeColor="text1" w:themeTint="F2"/>
              </w:rPr>
              <w:t>きまりにしたがって、</w:t>
            </w:r>
            <w:r w:rsidRPr="00790F29">
              <w:rPr>
                <w:rFonts w:ascii="BIZ UDPゴシック" w:eastAsia="BIZ UDPゴシック" w:hAnsi="BIZ UDPゴシック" w:hint="eastAsia"/>
                <w:color w:val="0D0D0D" w:themeColor="text1" w:themeTint="F2"/>
              </w:rPr>
              <w:t>図形を</w:t>
            </w:r>
            <w:r>
              <w:rPr>
                <w:rFonts w:ascii="BIZ UDPゴシック" w:eastAsia="BIZ UDPゴシック" w:hAnsi="BIZ UDPゴシック" w:hint="eastAsia"/>
                <w:color w:val="0D0D0D" w:themeColor="text1" w:themeTint="F2"/>
              </w:rPr>
              <w:t>かくことが難しい児童には</w:t>
            </w:r>
            <w:r w:rsidRPr="00790F29">
              <w:rPr>
                <w:rFonts w:ascii="BIZ UDPゴシック" w:eastAsia="BIZ UDPゴシック" w:hAnsi="BIZ UDPゴシック" w:hint="eastAsia"/>
                <w:color w:val="0D0D0D" w:themeColor="text1" w:themeTint="F2"/>
              </w:rPr>
              <w:t>プログラミングソフト「スクラッチ」を用い</w:t>
            </w:r>
            <w:r>
              <w:rPr>
                <w:rFonts w:ascii="BIZ UDPゴシック" w:eastAsia="BIZ UDPゴシック" w:hAnsi="BIZ UDPゴシック" w:hint="eastAsia"/>
                <w:color w:val="0D0D0D" w:themeColor="text1" w:themeTint="F2"/>
              </w:rPr>
              <w:t>た</w:t>
            </w:r>
            <w:r w:rsidRPr="00790F29">
              <w:rPr>
                <w:rFonts w:ascii="BIZ UDPゴシック" w:eastAsia="BIZ UDPゴシック" w:hAnsi="BIZ UDPゴシック" w:hint="eastAsia"/>
                <w:color w:val="0D0D0D" w:themeColor="text1" w:themeTint="F2"/>
              </w:rPr>
              <w:t>シミュレーションプログラムを用いて</w:t>
            </w:r>
            <w:r>
              <w:rPr>
                <w:rFonts w:ascii="BIZ UDPゴシック" w:eastAsia="BIZ UDPゴシック" w:hAnsi="BIZ UDPゴシック" w:hint="eastAsia"/>
                <w:color w:val="0D0D0D" w:themeColor="text1" w:themeTint="F2"/>
              </w:rPr>
              <w:t>かいてみてもよいことを伝える。</w:t>
            </w:r>
          </w:p>
          <w:p w14:paraId="42E893C2" w14:textId="77777777" w:rsidR="00911796" w:rsidRPr="00083CF0" w:rsidRDefault="00911796" w:rsidP="00DA1D28">
            <w:pPr>
              <w:snapToGrid w:val="0"/>
              <w:ind w:left="107" w:hangingChars="50" w:hanging="107"/>
              <w:rPr>
                <w:rFonts w:ascii="BIZ UDPゴシック" w:eastAsia="BIZ UDPゴシック" w:hAnsi="BIZ UDPゴシック"/>
                <w:color w:val="0D0D0D" w:themeColor="text1" w:themeTint="F2"/>
              </w:rPr>
            </w:pPr>
          </w:p>
          <w:p w14:paraId="6F795E1A" w14:textId="77777777" w:rsidR="00911796" w:rsidRPr="0055560A" w:rsidRDefault="00911796" w:rsidP="00DA1D28">
            <w:pPr>
              <w:snapToGrid w:val="0"/>
              <w:ind w:left="107" w:hangingChars="50" w:hanging="107"/>
              <w:rPr>
                <w:rFonts w:ascii="BIZ UDPゴシック" w:eastAsia="BIZ UDPゴシック" w:hAnsi="BIZ UDPゴシック"/>
                <w:color w:val="0D0D0D" w:themeColor="text1" w:themeTint="F2"/>
              </w:rPr>
            </w:pPr>
          </w:p>
          <w:p w14:paraId="1E1C097A" w14:textId="77777777" w:rsidR="00911796" w:rsidRPr="0055560A" w:rsidRDefault="00911796" w:rsidP="00DA1D28">
            <w:pPr>
              <w:snapToGrid w:val="0"/>
              <w:ind w:left="214" w:hangingChars="100" w:hanging="214"/>
              <w:rPr>
                <w:rFonts w:ascii="BIZ UDPゴシック" w:eastAsia="BIZ UDPゴシック" w:hAnsi="BIZ UDPゴシック"/>
                <w:color w:val="0D0D0D" w:themeColor="text1" w:themeTint="F2"/>
              </w:rPr>
            </w:pPr>
            <w:r w:rsidRPr="0055560A">
              <w:rPr>
                <w:rFonts w:ascii="BIZ UDPゴシック" w:eastAsia="BIZ UDPゴシック" w:hAnsi="BIZ UDPゴシック" w:hint="eastAsia"/>
                <w:color w:val="0D0D0D" w:themeColor="text1" w:themeTint="F2"/>
              </w:rPr>
              <w:t>★</w:t>
            </w:r>
            <w:r>
              <w:rPr>
                <w:rFonts w:ascii="BIZ UDPゴシック" w:eastAsia="BIZ UDPゴシック" w:hAnsi="BIZ UDPゴシック" w:hint="eastAsia"/>
                <w:color w:val="0D0D0D" w:themeColor="text1" w:themeTint="F2"/>
              </w:rPr>
              <w:t>実際にかくのが難しい複雑な図形を上記のプログラムを用いて、示すことでその先も実際にきまりが成り立っていることを全体で確認する。</w:t>
            </w:r>
          </w:p>
        </w:tc>
        <w:tc>
          <w:tcPr>
            <w:tcW w:w="2178" w:type="dxa"/>
          </w:tcPr>
          <w:p w14:paraId="34A454E1" w14:textId="77777777" w:rsidR="00911796" w:rsidRDefault="00911796" w:rsidP="00DA1D28">
            <w:pPr>
              <w:snapToGrid w:val="0"/>
              <w:ind w:left="107" w:hangingChars="50" w:hanging="107"/>
              <w:rPr>
                <w:rFonts w:ascii="BIZ UDPゴシック" w:eastAsia="BIZ UDPゴシック" w:hAnsi="BIZ UDPゴシック" w:cs="Segoe UI Symbol"/>
                <w:color w:val="0D0D0D" w:themeColor="text1" w:themeTint="F2"/>
              </w:rPr>
            </w:pPr>
          </w:p>
          <w:p w14:paraId="1F590120" w14:textId="77777777" w:rsidR="00911796" w:rsidRDefault="00911796" w:rsidP="00DA1D28">
            <w:pPr>
              <w:snapToGrid w:val="0"/>
              <w:ind w:left="107" w:hangingChars="50" w:hanging="107"/>
              <w:rPr>
                <w:rFonts w:ascii="BIZ UDPゴシック" w:eastAsia="BIZ UDPゴシック" w:hAnsi="BIZ UDPゴシック" w:cs="Segoe UI Symbol"/>
                <w:color w:val="0D0D0D" w:themeColor="text1" w:themeTint="F2"/>
              </w:rPr>
            </w:pPr>
          </w:p>
          <w:p w14:paraId="348CE3BF" w14:textId="77777777" w:rsidR="00911796" w:rsidRDefault="00911796" w:rsidP="00DA1D28">
            <w:pPr>
              <w:snapToGrid w:val="0"/>
              <w:ind w:left="107" w:hangingChars="50" w:hanging="107"/>
              <w:rPr>
                <w:rFonts w:ascii="BIZ UDPゴシック" w:eastAsia="BIZ UDPゴシック" w:hAnsi="BIZ UDPゴシック" w:cs="Segoe UI Symbol"/>
                <w:color w:val="0D0D0D" w:themeColor="text1" w:themeTint="F2"/>
              </w:rPr>
            </w:pPr>
          </w:p>
          <w:p w14:paraId="1C09D5EE" w14:textId="77777777" w:rsidR="00911796" w:rsidRDefault="00911796" w:rsidP="00DA1D28">
            <w:pPr>
              <w:snapToGrid w:val="0"/>
              <w:ind w:left="107" w:hangingChars="50" w:hanging="107"/>
              <w:rPr>
                <w:rFonts w:ascii="BIZ UDPゴシック" w:eastAsia="BIZ UDPゴシック" w:hAnsi="BIZ UDPゴシック" w:cs="Segoe UI Symbol"/>
                <w:color w:val="0D0D0D" w:themeColor="text1" w:themeTint="F2"/>
              </w:rPr>
            </w:pPr>
          </w:p>
          <w:p w14:paraId="4060C023" w14:textId="77777777" w:rsidR="00911796" w:rsidRDefault="00911796" w:rsidP="00DA1D28">
            <w:pPr>
              <w:snapToGrid w:val="0"/>
              <w:ind w:left="107" w:hangingChars="50" w:hanging="107"/>
              <w:rPr>
                <w:rFonts w:ascii="BIZ UDPゴシック" w:eastAsia="BIZ UDPゴシック" w:hAnsi="BIZ UDPゴシック" w:cs="Segoe UI Symbol"/>
                <w:color w:val="0D0D0D" w:themeColor="text1" w:themeTint="F2"/>
              </w:rPr>
            </w:pPr>
          </w:p>
          <w:p w14:paraId="5AB7CCCA" w14:textId="77777777" w:rsidR="00911796" w:rsidRDefault="00911796" w:rsidP="00DA1D28">
            <w:pPr>
              <w:snapToGrid w:val="0"/>
              <w:ind w:left="107" w:hangingChars="50" w:hanging="107"/>
              <w:rPr>
                <w:rFonts w:ascii="BIZ UDPゴシック" w:eastAsia="BIZ UDPゴシック" w:hAnsi="BIZ UDPゴシック" w:cs="Segoe UI Symbol"/>
                <w:color w:val="0D0D0D" w:themeColor="text1" w:themeTint="F2"/>
              </w:rPr>
            </w:pPr>
          </w:p>
          <w:p w14:paraId="58384590" w14:textId="77777777" w:rsidR="00911796" w:rsidRDefault="00911796" w:rsidP="00DA1D28">
            <w:pPr>
              <w:snapToGrid w:val="0"/>
              <w:ind w:left="107" w:hangingChars="50" w:hanging="107"/>
              <w:rPr>
                <w:rFonts w:ascii="BIZ UDPゴシック" w:eastAsia="BIZ UDPゴシック" w:hAnsi="BIZ UDPゴシック" w:cs="Segoe UI Symbol"/>
                <w:color w:val="0D0D0D" w:themeColor="text1" w:themeTint="F2"/>
              </w:rPr>
            </w:pPr>
          </w:p>
          <w:p w14:paraId="01D17989" w14:textId="77777777" w:rsidR="00911796" w:rsidRDefault="00911796" w:rsidP="00DA1D28">
            <w:pPr>
              <w:snapToGrid w:val="0"/>
              <w:ind w:left="107" w:hangingChars="50" w:hanging="107"/>
              <w:rPr>
                <w:rFonts w:ascii="BIZ UDPゴシック" w:eastAsia="BIZ UDPゴシック" w:hAnsi="BIZ UDPゴシック" w:cs="Segoe UI Symbol"/>
                <w:color w:val="0D0D0D" w:themeColor="text1" w:themeTint="F2"/>
              </w:rPr>
            </w:pPr>
          </w:p>
          <w:p w14:paraId="5C30368A" w14:textId="77777777" w:rsidR="00911796" w:rsidRDefault="00911796" w:rsidP="00DA1D28">
            <w:pPr>
              <w:snapToGrid w:val="0"/>
              <w:ind w:left="107" w:hangingChars="50" w:hanging="107"/>
              <w:rPr>
                <w:rFonts w:ascii="BIZ UDPゴシック" w:eastAsia="BIZ UDPゴシック" w:hAnsi="BIZ UDPゴシック" w:cs="Segoe UI Symbol"/>
                <w:color w:val="0D0D0D" w:themeColor="text1" w:themeTint="F2"/>
              </w:rPr>
            </w:pPr>
          </w:p>
          <w:p w14:paraId="40A927B3" w14:textId="77777777" w:rsidR="00911796" w:rsidRPr="0055560A" w:rsidRDefault="00911796" w:rsidP="00DA1D28">
            <w:pPr>
              <w:snapToGrid w:val="0"/>
              <w:ind w:left="107" w:hangingChars="50" w:hanging="107"/>
              <w:rPr>
                <w:rFonts w:ascii="BIZ UDPゴシック" w:eastAsia="BIZ UDPゴシック" w:hAnsi="BIZ UDPゴシック" w:cs="Segoe UI Symbol"/>
                <w:color w:val="0D0D0D" w:themeColor="text1" w:themeTint="F2"/>
              </w:rPr>
            </w:pPr>
          </w:p>
          <w:p w14:paraId="3464C729" w14:textId="77777777" w:rsidR="00911796" w:rsidRPr="0055560A" w:rsidRDefault="00911796" w:rsidP="00DA1D28">
            <w:pPr>
              <w:snapToGrid w:val="0"/>
              <w:ind w:left="107" w:hangingChars="50" w:hanging="107"/>
              <w:rPr>
                <w:rFonts w:ascii="BIZ UDPゴシック" w:eastAsia="BIZ UDPゴシック" w:hAnsi="BIZ UDPゴシック"/>
                <w:color w:val="0D0D0D" w:themeColor="text1" w:themeTint="F2"/>
              </w:rPr>
            </w:pPr>
            <w:r w:rsidRPr="0055560A">
              <w:rPr>
                <w:rFonts w:ascii="BIZ UDPゴシック" w:eastAsia="BIZ UDPゴシック" w:hAnsi="BIZ UDPゴシック" w:cs="Segoe UI Symbol" w:hint="eastAsia"/>
                <w:color w:val="0D0D0D" w:themeColor="text1" w:themeTint="F2"/>
              </w:rPr>
              <w:t>☆</w:t>
            </w:r>
            <w:r>
              <w:rPr>
                <w:rFonts w:ascii="BIZ UDPゴシック" w:eastAsia="BIZ UDPゴシック" w:hAnsi="BIZ UDPゴシック" w:cs="Segoe UI Symbol" w:hint="eastAsia"/>
                <w:color w:val="0D0D0D" w:themeColor="text1" w:themeTint="F2"/>
              </w:rPr>
              <w:t>タブレットＰＣ</w:t>
            </w:r>
          </w:p>
          <w:p w14:paraId="19392E2A" w14:textId="77777777" w:rsidR="00911796" w:rsidRPr="0055560A" w:rsidRDefault="00911796" w:rsidP="00DA1D28">
            <w:pPr>
              <w:snapToGrid w:val="0"/>
              <w:ind w:left="214" w:hangingChars="100" w:hanging="214"/>
              <w:rPr>
                <w:rFonts w:ascii="BIZ UDPゴシック" w:eastAsia="BIZ UDPゴシック" w:hAnsi="BIZ UDPゴシック"/>
                <w:color w:val="0D0D0D" w:themeColor="text1" w:themeTint="F2"/>
              </w:rPr>
            </w:pPr>
            <w:r w:rsidRPr="0055560A">
              <w:rPr>
                <w:rFonts w:ascii="BIZ UDPゴシック" w:eastAsia="BIZ UDPゴシック" w:hAnsi="BIZ UDPゴシック" w:hint="eastAsia"/>
                <w:color w:val="0D0D0D" w:themeColor="text1" w:themeTint="F2"/>
              </w:rPr>
              <w:t>◆</w:t>
            </w:r>
            <w:r w:rsidRPr="00E34063">
              <w:rPr>
                <w:rFonts w:ascii="BIZ UDPゴシック" w:eastAsia="BIZ UDPゴシック" w:hAnsi="BIZ UDPゴシック" w:hint="eastAsia"/>
                <w:color w:val="0D0D0D" w:themeColor="text1" w:themeTint="F2"/>
              </w:rPr>
              <w:t>表を活用して図形の数と図形のきまりとの対応関係に着目し、その対応の規則性を考え説明</w:t>
            </w:r>
            <w:r w:rsidRPr="0055560A">
              <w:rPr>
                <w:rFonts w:ascii="BIZ UDPゴシック" w:eastAsia="BIZ UDPゴシック" w:hAnsi="BIZ UDPゴシック" w:hint="eastAsia"/>
                <w:color w:val="0D0D0D" w:themeColor="text1" w:themeTint="F2"/>
              </w:rPr>
              <w:t>している。</w:t>
            </w:r>
          </w:p>
          <w:p w14:paraId="41ACB290" w14:textId="77777777" w:rsidR="00911796" w:rsidRPr="0055560A" w:rsidRDefault="00911796" w:rsidP="00DA1D28">
            <w:pPr>
              <w:snapToGrid w:val="0"/>
              <w:ind w:leftChars="100" w:left="214"/>
              <w:rPr>
                <w:rFonts w:ascii="BIZ UDPゴシック" w:eastAsia="BIZ UDPゴシック" w:hAnsi="BIZ UDPゴシック"/>
                <w:color w:val="0D0D0D" w:themeColor="text1" w:themeTint="F2"/>
              </w:rPr>
            </w:pPr>
            <w:r w:rsidRPr="0055560A">
              <w:rPr>
                <w:rFonts w:ascii="BIZ UDPゴシック" w:eastAsia="BIZ UDPゴシック" w:hAnsi="BIZ UDPゴシック" w:hint="eastAsia"/>
                <w:color w:val="0D0D0D" w:themeColor="text1" w:themeTint="F2"/>
              </w:rPr>
              <w:t>（</w:t>
            </w:r>
            <w:r w:rsidRPr="00E34063">
              <w:rPr>
                <w:rFonts w:ascii="BIZ UDPゴシック" w:eastAsia="BIZ UDPゴシック" w:hAnsi="BIZ UDPゴシック" w:hint="eastAsia"/>
                <w:color w:val="0D0D0D" w:themeColor="text1" w:themeTint="F2"/>
              </w:rPr>
              <w:t>思考・判断・表現</w:t>
            </w:r>
            <w:r w:rsidRPr="0055560A">
              <w:rPr>
                <w:rFonts w:ascii="BIZ UDPゴシック" w:eastAsia="BIZ UDPゴシック" w:hAnsi="BIZ UDPゴシック" w:hint="eastAsia"/>
                <w:color w:val="0D0D0D" w:themeColor="text1" w:themeTint="F2"/>
              </w:rPr>
              <w:t>〔</w:t>
            </w:r>
            <w:r w:rsidRPr="00E34063">
              <w:rPr>
                <w:rFonts w:ascii="BIZ UDPゴシック" w:eastAsia="BIZ UDPゴシック" w:hAnsi="BIZ UDPゴシック" w:hint="eastAsia"/>
                <w:color w:val="0D0D0D" w:themeColor="text1" w:themeTint="F2"/>
              </w:rPr>
              <w:t>発言・ワークシート</w:t>
            </w:r>
            <w:r w:rsidRPr="0055560A">
              <w:rPr>
                <w:rFonts w:ascii="BIZ UDPゴシック" w:eastAsia="BIZ UDPゴシック" w:hAnsi="BIZ UDPゴシック" w:hint="eastAsia"/>
                <w:color w:val="0D0D0D" w:themeColor="text1" w:themeTint="F2"/>
              </w:rPr>
              <w:t>〕）</w:t>
            </w:r>
          </w:p>
        </w:tc>
      </w:tr>
      <w:tr w:rsidR="00911796" w:rsidRPr="0055560A" w14:paraId="57521D66" w14:textId="77777777" w:rsidTr="00DA1D28">
        <w:trPr>
          <w:cantSplit/>
          <w:trHeight w:val="1664"/>
        </w:trPr>
        <w:tc>
          <w:tcPr>
            <w:tcW w:w="558" w:type="dxa"/>
            <w:shd w:val="clear" w:color="auto" w:fill="DEEAF6" w:themeFill="accent1" w:themeFillTint="33"/>
            <w:textDirection w:val="tbRlV"/>
            <w:vAlign w:val="center"/>
          </w:tcPr>
          <w:p w14:paraId="6E2741A7" w14:textId="77777777" w:rsidR="00911796" w:rsidRPr="0055560A" w:rsidRDefault="00911796" w:rsidP="00DA1D28">
            <w:pPr>
              <w:snapToGrid w:val="0"/>
              <w:ind w:left="113" w:right="113"/>
              <w:jc w:val="center"/>
              <w:rPr>
                <w:rFonts w:ascii="BIZ UDPゴシック" w:eastAsia="BIZ UDPゴシック" w:hAnsi="BIZ UDPゴシック"/>
                <w:color w:val="0D0D0D" w:themeColor="text1" w:themeTint="F2"/>
              </w:rPr>
            </w:pPr>
            <w:r w:rsidRPr="0055560A">
              <w:rPr>
                <w:rFonts w:ascii="BIZ UDPゴシック" w:eastAsia="BIZ UDPゴシック" w:hAnsi="BIZ UDPゴシック" w:hint="eastAsia"/>
                <w:color w:val="0D0D0D" w:themeColor="text1" w:themeTint="F2"/>
              </w:rPr>
              <w:t>まとめる</w:t>
            </w:r>
          </w:p>
        </w:tc>
        <w:tc>
          <w:tcPr>
            <w:tcW w:w="2803" w:type="dxa"/>
          </w:tcPr>
          <w:p w14:paraId="730E8D64" w14:textId="77777777" w:rsidR="00911796" w:rsidRDefault="00911796" w:rsidP="00DA1D28">
            <w:pPr>
              <w:snapToGrid w:val="0"/>
              <w:ind w:left="292" w:hangingChars="136" w:hanging="292"/>
              <w:rPr>
                <w:rFonts w:ascii="BIZ UDPゴシック" w:eastAsia="BIZ UDPゴシック" w:hAnsi="BIZ UDPゴシック"/>
                <w:color w:val="0D0D0D" w:themeColor="text1" w:themeTint="F2"/>
              </w:rPr>
            </w:pPr>
            <w:r>
              <w:rPr>
                <w:rFonts w:ascii="BIZ UDPゴシック" w:eastAsia="BIZ UDPゴシック" w:hAnsi="BIZ UDPゴシック" w:hint="eastAsia"/>
                <w:color w:val="0D0D0D" w:themeColor="text1" w:themeTint="F2"/>
              </w:rPr>
              <w:t>５</w:t>
            </w:r>
            <w:r w:rsidRPr="004C74B4">
              <w:rPr>
                <w:rFonts w:ascii="BIZ UDPゴシック" w:eastAsia="BIZ UDPゴシック" w:hAnsi="BIZ UDPゴシック" w:hint="eastAsia"/>
                <w:color w:val="0D0D0D" w:themeColor="text1" w:themeTint="F2"/>
              </w:rPr>
              <w:t xml:space="preserve">　</w:t>
            </w:r>
            <w:r>
              <w:rPr>
                <w:rFonts w:ascii="BIZ UDPゴシック" w:eastAsia="BIZ UDPゴシック" w:hAnsi="BIZ UDPゴシック" w:hint="eastAsia"/>
                <w:color w:val="0D0D0D" w:themeColor="text1" w:themeTint="F2"/>
              </w:rPr>
              <w:t xml:space="preserve"> 今回の問題の一部を変</w:t>
            </w:r>
          </w:p>
          <w:p w14:paraId="10531A8F" w14:textId="77777777" w:rsidR="00911796" w:rsidRDefault="00911796" w:rsidP="00DA1D28">
            <w:pPr>
              <w:snapToGrid w:val="0"/>
              <w:ind w:leftChars="100" w:left="291" w:hangingChars="36" w:hanging="77"/>
              <w:rPr>
                <w:rFonts w:ascii="BIZ UDPゴシック" w:eastAsia="BIZ UDPゴシック" w:hAnsi="BIZ UDPゴシック"/>
                <w:color w:val="0D0D0D" w:themeColor="text1" w:themeTint="F2"/>
              </w:rPr>
            </w:pPr>
            <w:r>
              <w:rPr>
                <w:rFonts w:ascii="BIZ UDPゴシック" w:eastAsia="BIZ UDPゴシック" w:hAnsi="BIZ UDPゴシック" w:hint="eastAsia"/>
                <w:color w:val="0D0D0D" w:themeColor="text1" w:themeTint="F2"/>
              </w:rPr>
              <w:t>えて、どのような問題が</w:t>
            </w:r>
          </w:p>
          <w:p w14:paraId="5F2EA2B5" w14:textId="77777777" w:rsidR="00911796" w:rsidRPr="0055560A" w:rsidRDefault="00911796" w:rsidP="00DA1D28">
            <w:pPr>
              <w:snapToGrid w:val="0"/>
              <w:ind w:leftChars="100" w:left="291" w:hangingChars="36" w:hanging="77"/>
              <w:rPr>
                <w:rFonts w:ascii="BIZ UDPゴシック" w:eastAsia="BIZ UDPゴシック" w:hAnsi="BIZ UDPゴシック"/>
                <w:color w:val="0D0D0D" w:themeColor="text1" w:themeTint="F2"/>
              </w:rPr>
            </w:pPr>
            <w:r>
              <w:rPr>
                <w:rFonts w:ascii="BIZ UDPゴシック" w:eastAsia="BIZ UDPゴシック" w:hAnsi="BIZ UDPゴシック" w:hint="eastAsia"/>
                <w:color w:val="0D0D0D" w:themeColor="text1" w:themeTint="F2"/>
              </w:rPr>
              <w:t>作れるか話し合う。</w:t>
            </w:r>
          </w:p>
        </w:tc>
        <w:tc>
          <w:tcPr>
            <w:tcW w:w="4197" w:type="dxa"/>
          </w:tcPr>
          <w:p w14:paraId="1B24F3E4" w14:textId="77777777" w:rsidR="00911796" w:rsidRDefault="00911796" w:rsidP="00DA1D28">
            <w:pPr>
              <w:snapToGrid w:val="0"/>
              <w:ind w:left="322" w:hangingChars="150" w:hanging="322"/>
              <w:rPr>
                <w:rFonts w:ascii="BIZ UDPゴシック" w:eastAsia="BIZ UDPゴシック" w:hAnsi="BIZ UDPゴシック"/>
                <w:color w:val="0D0D0D" w:themeColor="text1" w:themeTint="F2"/>
              </w:rPr>
            </w:pPr>
            <w:r w:rsidRPr="0055560A">
              <w:rPr>
                <w:rFonts w:ascii="BIZ UDPゴシック" w:eastAsia="BIZ UDPゴシック" w:hAnsi="BIZ UDPゴシック" w:hint="eastAsia"/>
                <w:color w:val="0D0D0D" w:themeColor="text1" w:themeTint="F2"/>
              </w:rPr>
              <w:t>★</w:t>
            </w:r>
            <w:r>
              <w:rPr>
                <w:rFonts w:ascii="BIZ UDPゴシック" w:eastAsia="BIZ UDPゴシック" w:hAnsi="BIZ UDPゴシック" w:hint="eastAsia"/>
                <w:color w:val="0D0D0D" w:themeColor="text1" w:themeTint="F2"/>
              </w:rPr>
              <w:t>プレゼンテーションソフトを用いて、問題</w:t>
            </w:r>
          </w:p>
          <w:p w14:paraId="73AD2826" w14:textId="77777777" w:rsidR="00911796" w:rsidRDefault="00911796" w:rsidP="00DA1D28">
            <w:pPr>
              <w:snapToGrid w:val="0"/>
              <w:ind w:leftChars="100" w:left="321" w:hangingChars="50" w:hanging="107"/>
              <w:rPr>
                <w:rFonts w:ascii="BIZ UDPゴシック" w:eastAsia="BIZ UDPゴシック" w:hAnsi="BIZ UDPゴシック"/>
                <w:color w:val="0D0D0D" w:themeColor="text1" w:themeTint="F2"/>
              </w:rPr>
            </w:pPr>
            <w:r>
              <w:rPr>
                <w:rFonts w:ascii="BIZ UDPゴシック" w:eastAsia="BIZ UDPゴシック" w:hAnsi="BIZ UDPゴシック" w:hint="eastAsia"/>
                <w:color w:val="0D0D0D" w:themeColor="text1" w:themeTint="F2"/>
              </w:rPr>
              <w:t>の一部を変えた図形がどのようになりそ</w:t>
            </w:r>
          </w:p>
          <w:p w14:paraId="54EA2E18" w14:textId="77777777" w:rsidR="00911796" w:rsidRPr="0055560A" w:rsidRDefault="00911796" w:rsidP="00DA1D28">
            <w:pPr>
              <w:snapToGrid w:val="0"/>
              <w:ind w:leftChars="100" w:left="321" w:hangingChars="50" w:hanging="107"/>
              <w:rPr>
                <w:rFonts w:ascii="BIZ UDPゴシック" w:eastAsia="BIZ UDPゴシック" w:hAnsi="BIZ UDPゴシック"/>
                <w:color w:val="0D0D0D" w:themeColor="text1" w:themeTint="F2"/>
              </w:rPr>
            </w:pPr>
            <w:r>
              <w:rPr>
                <w:rFonts w:ascii="BIZ UDPゴシック" w:eastAsia="BIZ UDPゴシック" w:hAnsi="BIZ UDPゴシック" w:hint="eastAsia"/>
                <w:color w:val="0D0D0D" w:themeColor="text1" w:themeTint="F2"/>
              </w:rPr>
              <w:t>うかを</w:t>
            </w:r>
            <w:r w:rsidRPr="0055560A">
              <w:rPr>
                <w:rFonts w:ascii="BIZ UDPゴシック" w:eastAsia="BIZ UDPゴシック" w:hAnsi="BIZ UDPゴシック" w:hint="eastAsia"/>
                <w:color w:val="0D0D0D" w:themeColor="text1" w:themeTint="F2"/>
              </w:rPr>
              <w:t>視覚的に示す。</w:t>
            </w:r>
          </w:p>
          <w:p w14:paraId="36F724F6" w14:textId="77777777" w:rsidR="00911796" w:rsidRPr="0055560A" w:rsidRDefault="00911796" w:rsidP="00DA1D28">
            <w:pPr>
              <w:snapToGrid w:val="0"/>
              <w:ind w:left="107" w:hangingChars="50" w:hanging="107"/>
              <w:rPr>
                <w:rFonts w:ascii="BIZ UDPゴシック" w:eastAsia="BIZ UDPゴシック" w:hAnsi="BIZ UDPゴシック"/>
                <w:color w:val="0D0D0D" w:themeColor="text1" w:themeTint="F2"/>
              </w:rPr>
            </w:pPr>
            <w:r>
              <w:rPr>
                <w:rFonts w:ascii="BIZ UDPゴシック" w:eastAsia="BIZ UDPゴシック" w:hAnsi="BIZ UDPゴシック" w:hint="eastAsia"/>
                <w:color w:val="0D0D0D" w:themeColor="text1" w:themeTint="F2"/>
              </w:rPr>
              <w:t xml:space="preserve">　</w:t>
            </w:r>
          </w:p>
        </w:tc>
        <w:tc>
          <w:tcPr>
            <w:tcW w:w="2178" w:type="dxa"/>
          </w:tcPr>
          <w:p w14:paraId="4251CDD4" w14:textId="77777777" w:rsidR="00911796" w:rsidRPr="0055560A" w:rsidRDefault="00911796" w:rsidP="00DA1D28">
            <w:pPr>
              <w:snapToGrid w:val="0"/>
              <w:rPr>
                <w:rFonts w:ascii="BIZ UDPゴシック" w:eastAsia="BIZ UDPゴシック" w:hAnsi="BIZ UDPゴシック"/>
                <w:color w:val="0D0D0D" w:themeColor="text1" w:themeTint="F2"/>
              </w:rPr>
            </w:pPr>
          </w:p>
        </w:tc>
      </w:tr>
    </w:tbl>
    <w:p w14:paraId="043EB4AA" w14:textId="77777777" w:rsidR="00911796" w:rsidRPr="0055560A" w:rsidRDefault="00911796" w:rsidP="00911796">
      <w:pPr>
        <w:tabs>
          <w:tab w:val="left" w:pos="9746"/>
        </w:tabs>
        <w:ind w:right="-35"/>
        <w:rPr>
          <w:rFonts w:ascii="BIZ UDPゴシック" w:eastAsia="BIZ UDPゴシック" w:hAnsi="BIZ UDPゴシック"/>
          <w:color w:val="0D0D0D" w:themeColor="text1" w:themeTint="F2"/>
        </w:rPr>
      </w:pPr>
    </w:p>
    <w:sectPr w:rsidR="00911796" w:rsidRPr="0055560A" w:rsidSect="009D2915">
      <w:headerReference w:type="even" r:id="rId8"/>
      <w:headerReference w:type="default" r:id="rId9"/>
      <w:footerReference w:type="even" r:id="rId10"/>
      <w:footerReference w:type="default" r:id="rId11"/>
      <w:headerReference w:type="first" r:id="rId12"/>
      <w:footerReference w:type="first" r:id="rId13"/>
      <w:pgSz w:w="11906" w:h="16838" w:code="9"/>
      <w:pgMar w:top="1440" w:right="1077" w:bottom="1440" w:left="1077" w:header="737" w:footer="737" w:gutter="0"/>
      <w:pgNumType w:start="1"/>
      <w:cols w:space="425"/>
      <w:docGrid w:type="linesAndChars" w:linePitch="290" w:charSpace="9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44A26" w14:textId="77777777" w:rsidR="008641B4" w:rsidRDefault="008641B4" w:rsidP="00BE307D">
      <w:r>
        <w:separator/>
      </w:r>
    </w:p>
  </w:endnote>
  <w:endnote w:type="continuationSeparator" w:id="0">
    <w:p w14:paraId="4867AC5F" w14:textId="77777777" w:rsidR="008641B4" w:rsidRDefault="008641B4" w:rsidP="00BE307D">
      <w:r>
        <w:continuationSeparator/>
      </w:r>
    </w:p>
  </w:endnote>
  <w:endnote w:type="continuationNotice" w:id="1">
    <w:p w14:paraId="33157BA8" w14:textId="77777777" w:rsidR="008641B4" w:rsidRDefault="00864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CED0" w14:textId="77777777" w:rsidR="00BD3007" w:rsidRDefault="00BD300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F779" w14:textId="3B9C96EA" w:rsidR="003B4392" w:rsidRPr="004E6189" w:rsidRDefault="00511E9C">
    <w:pPr>
      <w:pStyle w:val="aa"/>
      <w:jc w:val="center"/>
      <w:rPr>
        <w:rFonts w:ascii="BIZ UDPゴシック" w:eastAsia="BIZ UDPゴシック" w:hAnsi="BIZ UDPゴシック"/>
      </w:rPr>
    </w:pPr>
    <w:r w:rsidRPr="004E6189">
      <w:rPr>
        <w:rFonts w:ascii="BIZ UDPゴシック" w:eastAsia="BIZ UDPゴシック" w:hAnsi="BIZ UDPゴシック" w:hint="eastAsia"/>
      </w:rPr>
      <w:t>５年―</w:t>
    </w:r>
    <w:sdt>
      <w:sdtPr>
        <w:rPr>
          <w:rFonts w:ascii="BIZ UDPゴシック" w:eastAsia="BIZ UDPゴシック" w:hAnsi="BIZ UDPゴシック"/>
        </w:rPr>
        <w:id w:val="1034158978"/>
        <w:docPartObj>
          <w:docPartGallery w:val="Page Numbers (Bottom of Page)"/>
          <w:docPartUnique/>
        </w:docPartObj>
      </w:sdtPr>
      <w:sdtContent>
        <w:r w:rsidR="003B4392" w:rsidRPr="004E6189">
          <w:rPr>
            <w:rFonts w:ascii="BIZ UDPゴシック" w:eastAsia="BIZ UDPゴシック" w:hAnsi="BIZ UDPゴシック"/>
          </w:rPr>
          <w:fldChar w:fldCharType="begin"/>
        </w:r>
        <w:r w:rsidR="003B4392" w:rsidRPr="004E6189">
          <w:rPr>
            <w:rFonts w:ascii="BIZ UDPゴシック" w:eastAsia="BIZ UDPゴシック" w:hAnsi="BIZ UDPゴシック"/>
          </w:rPr>
          <w:instrText>PAGE   \* MERGEFORMAT</w:instrText>
        </w:r>
        <w:r w:rsidR="003B4392" w:rsidRPr="004E6189">
          <w:rPr>
            <w:rFonts w:ascii="BIZ UDPゴシック" w:eastAsia="BIZ UDPゴシック" w:hAnsi="BIZ UDPゴシック"/>
          </w:rPr>
          <w:fldChar w:fldCharType="separate"/>
        </w:r>
        <w:r w:rsidR="00911796" w:rsidRPr="00911796">
          <w:rPr>
            <w:rFonts w:ascii="BIZ UDPゴシック" w:eastAsia="BIZ UDPゴシック" w:hAnsi="BIZ UDPゴシック"/>
            <w:noProof/>
            <w:lang w:val="ja-JP"/>
          </w:rPr>
          <w:t>6</w:t>
        </w:r>
        <w:r w:rsidR="003B4392" w:rsidRPr="004E6189">
          <w:rPr>
            <w:rFonts w:ascii="BIZ UDPゴシック" w:eastAsia="BIZ UDPゴシック" w:hAnsi="BIZ UDPゴシック"/>
          </w:rPr>
          <w:fldChar w:fldCharType="end"/>
        </w:r>
      </w:sdtContent>
    </w:sdt>
  </w:p>
  <w:p w14:paraId="420EE4F0" w14:textId="7A81A8F6" w:rsidR="00421151" w:rsidRDefault="0042115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20E7" w14:textId="77777777" w:rsidR="00BD3007" w:rsidRDefault="00BD300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68B01" w14:textId="77777777" w:rsidR="008641B4" w:rsidRDefault="008641B4" w:rsidP="00BE307D">
      <w:r>
        <w:separator/>
      </w:r>
    </w:p>
  </w:footnote>
  <w:footnote w:type="continuationSeparator" w:id="0">
    <w:p w14:paraId="6166D355" w14:textId="77777777" w:rsidR="008641B4" w:rsidRDefault="008641B4" w:rsidP="00BE307D">
      <w:r>
        <w:continuationSeparator/>
      </w:r>
    </w:p>
  </w:footnote>
  <w:footnote w:type="continuationNotice" w:id="1">
    <w:p w14:paraId="11AA7CF7" w14:textId="77777777" w:rsidR="008641B4" w:rsidRDefault="008641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E75B" w14:textId="77777777" w:rsidR="00BD3007" w:rsidRDefault="00BD300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CA24" w14:textId="77777777" w:rsidR="00BD3007" w:rsidRDefault="00BD300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4933" w14:textId="77777777" w:rsidR="00BD3007" w:rsidRDefault="00BD300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3282"/>
    <w:multiLevelType w:val="hybridMultilevel"/>
    <w:tmpl w:val="3E269E7E"/>
    <w:lvl w:ilvl="0" w:tplc="178CB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94597"/>
    <w:multiLevelType w:val="hybridMultilevel"/>
    <w:tmpl w:val="36B8BEB8"/>
    <w:lvl w:ilvl="0" w:tplc="C33A10E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9A1D47"/>
    <w:multiLevelType w:val="hybridMultilevel"/>
    <w:tmpl w:val="1AEC2A82"/>
    <w:lvl w:ilvl="0" w:tplc="6A7C80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B22F2F"/>
    <w:multiLevelType w:val="hybridMultilevel"/>
    <w:tmpl w:val="288CE51E"/>
    <w:lvl w:ilvl="0" w:tplc="4282CE5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60170"/>
    <w:multiLevelType w:val="hybridMultilevel"/>
    <w:tmpl w:val="360495F8"/>
    <w:lvl w:ilvl="0" w:tplc="63A634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A9719E"/>
    <w:multiLevelType w:val="hybridMultilevel"/>
    <w:tmpl w:val="B9080616"/>
    <w:lvl w:ilvl="0" w:tplc="E4A2C7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637C1A"/>
    <w:multiLevelType w:val="hybridMultilevel"/>
    <w:tmpl w:val="F4D677B0"/>
    <w:lvl w:ilvl="0" w:tplc="FA4AA4C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722B76"/>
    <w:multiLevelType w:val="hybridMultilevel"/>
    <w:tmpl w:val="F642C540"/>
    <w:lvl w:ilvl="0" w:tplc="BCC8DA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E70CA5"/>
    <w:multiLevelType w:val="hybridMultilevel"/>
    <w:tmpl w:val="376225A8"/>
    <w:lvl w:ilvl="0" w:tplc="0CC8A5AC">
      <w:start w:val="1"/>
      <w:numFmt w:val="decimalFullWidth"/>
      <w:lvlText w:val="（%1）"/>
      <w:lvlJc w:val="left"/>
      <w:pPr>
        <w:ind w:left="4548" w:hanging="720"/>
      </w:pPr>
      <w:rPr>
        <w:rFonts w:hint="default"/>
      </w:rPr>
    </w:lvl>
    <w:lvl w:ilvl="1" w:tplc="04090017" w:tentative="1">
      <w:start w:val="1"/>
      <w:numFmt w:val="aiueoFullWidth"/>
      <w:lvlText w:val="(%2)"/>
      <w:lvlJc w:val="left"/>
      <w:pPr>
        <w:ind w:left="4668" w:hanging="420"/>
      </w:pPr>
    </w:lvl>
    <w:lvl w:ilvl="2" w:tplc="04090011" w:tentative="1">
      <w:start w:val="1"/>
      <w:numFmt w:val="decimalEnclosedCircle"/>
      <w:lvlText w:val="%3"/>
      <w:lvlJc w:val="left"/>
      <w:pPr>
        <w:ind w:left="5088" w:hanging="420"/>
      </w:pPr>
    </w:lvl>
    <w:lvl w:ilvl="3" w:tplc="0409000F" w:tentative="1">
      <w:start w:val="1"/>
      <w:numFmt w:val="decimal"/>
      <w:lvlText w:val="%4."/>
      <w:lvlJc w:val="left"/>
      <w:pPr>
        <w:ind w:left="5508" w:hanging="420"/>
      </w:pPr>
    </w:lvl>
    <w:lvl w:ilvl="4" w:tplc="04090017" w:tentative="1">
      <w:start w:val="1"/>
      <w:numFmt w:val="aiueoFullWidth"/>
      <w:lvlText w:val="(%5)"/>
      <w:lvlJc w:val="left"/>
      <w:pPr>
        <w:ind w:left="5928" w:hanging="420"/>
      </w:pPr>
    </w:lvl>
    <w:lvl w:ilvl="5" w:tplc="04090011" w:tentative="1">
      <w:start w:val="1"/>
      <w:numFmt w:val="decimalEnclosedCircle"/>
      <w:lvlText w:val="%6"/>
      <w:lvlJc w:val="left"/>
      <w:pPr>
        <w:ind w:left="6348" w:hanging="420"/>
      </w:pPr>
    </w:lvl>
    <w:lvl w:ilvl="6" w:tplc="0409000F" w:tentative="1">
      <w:start w:val="1"/>
      <w:numFmt w:val="decimal"/>
      <w:lvlText w:val="%7."/>
      <w:lvlJc w:val="left"/>
      <w:pPr>
        <w:ind w:left="6768" w:hanging="420"/>
      </w:pPr>
    </w:lvl>
    <w:lvl w:ilvl="7" w:tplc="04090017" w:tentative="1">
      <w:start w:val="1"/>
      <w:numFmt w:val="aiueoFullWidth"/>
      <w:lvlText w:val="(%8)"/>
      <w:lvlJc w:val="left"/>
      <w:pPr>
        <w:ind w:left="7188" w:hanging="420"/>
      </w:pPr>
    </w:lvl>
    <w:lvl w:ilvl="8" w:tplc="04090011" w:tentative="1">
      <w:start w:val="1"/>
      <w:numFmt w:val="decimalEnclosedCircle"/>
      <w:lvlText w:val="%9"/>
      <w:lvlJc w:val="left"/>
      <w:pPr>
        <w:ind w:left="7608" w:hanging="420"/>
      </w:pPr>
    </w:lvl>
  </w:abstractNum>
  <w:abstractNum w:abstractNumId="9" w15:restartNumberingAfterBreak="0">
    <w:nsid w:val="5DC05FFD"/>
    <w:multiLevelType w:val="hybridMultilevel"/>
    <w:tmpl w:val="57FE4390"/>
    <w:lvl w:ilvl="0" w:tplc="E4A2C7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731D3D"/>
    <w:multiLevelType w:val="hybridMultilevel"/>
    <w:tmpl w:val="5FEE863C"/>
    <w:lvl w:ilvl="0" w:tplc="62D26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11C1B54"/>
    <w:multiLevelType w:val="hybridMultilevel"/>
    <w:tmpl w:val="5836683A"/>
    <w:lvl w:ilvl="0" w:tplc="0FF0E43C">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2" w15:restartNumberingAfterBreak="0">
    <w:nsid w:val="77605F88"/>
    <w:multiLevelType w:val="hybridMultilevel"/>
    <w:tmpl w:val="C23E7B96"/>
    <w:lvl w:ilvl="0" w:tplc="5A6A281A">
      <w:start w:val="1"/>
      <w:numFmt w:val="decimalFullWidth"/>
      <w:lvlText w:val="（%1）"/>
      <w:lvlJc w:val="left"/>
      <w:pPr>
        <w:ind w:left="720" w:hanging="720"/>
      </w:pPr>
      <w:rPr>
        <w:rFonts w:hint="default"/>
      </w:rPr>
    </w:lvl>
    <w:lvl w:ilvl="1" w:tplc="A880A3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9A2B51"/>
    <w:multiLevelType w:val="hybridMultilevel"/>
    <w:tmpl w:val="B80E613E"/>
    <w:lvl w:ilvl="0" w:tplc="076C3384">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724717935">
    <w:abstractNumId w:val="10"/>
  </w:num>
  <w:num w:numId="2" w16cid:durableId="1673145277">
    <w:abstractNumId w:val="3"/>
  </w:num>
  <w:num w:numId="3" w16cid:durableId="1708484332">
    <w:abstractNumId w:val="0"/>
  </w:num>
  <w:num w:numId="4" w16cid:durableId="511918845">
    <w:abstractNumId w:val="2"/>
  </w:num>
  <w:num w:numId="5" w16cid:durableId="1435204910">
    <w:abstractNumId w:val="9"/>
  </w:num>
  <w:num w:numId="6" w16cid:durableId="1075863498">
    <w:abstractNumId w:val="6"/>
  </w:num>
  <w:num w:numId="7" w16cid:durableId="241257789">
    <w:abstractNumId w:val="13"/>
  </w:num>
  <w:num w:numId="8" w16cid:durableId="1590969593">
    <w:abstractNumId w:val="5"/>
  </w:num>
  <w:num w:numId="9" w16cid:durableId="2127849076">
    <w:abstractNumId w:val="8"/>
  </w:num>
  <w:num w:numId="10" w16cid:durableId="1278415255">
    <w:abstractNumId w:val="4"/>
  </w:num>
  <w:num w:numId="11" w16cid:durableId="226259106">
    <w:abstractNumId w:val="11"/>
  </w:num>
  <w:num w:numId="12" w16cid:durableId="1373188085">
    <w:abstractNumId w:val="1"/>
  </w:num>
  <w:num w:numId="13" w16cid:durableId="214052436">
    <w:abstractNumId w:val="12"/>
  </w:num>
  <w:num w:numId="14" w16cid:durableId="2116973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2B5"/>
    <w:rsid w:val="00000E8E"/>
    <w:rsid w:val="00005E3A"/>
    <w:rsid w:val="000060E8"/>
    <w:rsid w:val="00006B2C"/>
    <w:rsid w:val="0001358D"/>
    <w:rsid w:val="00015E6A"/>
    <w:rsid w:val="00017478"/>
    <w:rsid w:val="000216EE"/>
    <w:rsid w:val="00031BB5"/>
    <w:rsid w:val="00033828"/>
    <w:rsid w:val="00036348"/>
    <w:rsid w:val="00041835"/>
    <w:rsid w:val="0004299B"/>
    <w:rsid w:val="0004316B"/>
    <w:rsid w:val="00043BA4"/>
    <w:rsid w:val="00047022"/>
    <w:rsid w:val="000518B1"/>
    <w:rsid w:val="00051A9A"/>
    <w:rsid w:val="0005530B"/>
    <w:rsid w:val="00055A78"/>
    <w:rsid w:val="000646B7"/>
    <w:rsid w:val="00064B9A"/>
    <w:rsid w:val="000652AB"/>
    <w:rsid w:val="0006729A"/>
    <w:rsid w:val="00067BB5"/>
    <w:rsid w:val="00070148"/>
    <w:rsid w:val="0007204C"/>
    <w:rsid w:val="000765C1"/>
    <w:rsid w:val="00077135"/>
    <w:rsid w:val="00083999"/>
    <w:rsid w:val="0008582C"/>
    <w:rsid w:val="00090042"/>
    <w:rsid w:val="00091DC1"/>
    <w:rsid w:val="000964AA"/>
    <w:rsid w:val="00097414"/>
    <w:rsid w:val="00097A4D"/>
    <w:rsid w:val="000A13F8"/>
    <w:rsid w:val="000A1BFE"/>
    <w:rsid w:val="000A2C43"/>
    <w:rsid w:val="000A3307"/>
    <w:rsid w:val="000B014D"/>
    <w:rsid w:val="000B1049"/>
    <w:rsid w:val="000B10AE"/>
    <w:rsid w:val="000B1B78"/>
    <w:rsid w:val="000B2432"/>
    <w:rsid w:val="000B7602"/>
    <w:rsid w:val="000B7D36"/>
    <w:rsid w:val="000C26CF"/>
    <w:rsid w:val="000C43C9"/>
    <w:rsid w:val="000C6641"/>
    <w:rsid w:val="000D0F30"/>
    <w:rsid w:val="000D185E"/>
    <w:rsid w:val="000D32E5"/>
    <w:rsid w:val="000E0E6C"/>
    <w:rsid w:val="000E218D"/>
    <w:rsid w:val="000E58D9"/>
    <w:rsid w:val="000E6B4A"/>
    <w:rsid w:val="000E77AE"/>
    <w:rsid w:val="000F5BDA"/>
    <w:rsid w:val="000F6BD9"/>
    <w:rsid w:val="000F7F7D"/>
    <w:rsid w:val="0010119B"/>
    <w:rsid w:val="001015D7"/>
    <w:rsid w:val="001019DA"/>
    <w:rsid w:val="00104BE8"/>
    <w:rsid w:val="00113910"/>
    <w:rsid w:val="0011718F"/>
    <w:rsid w:val="001206B1"/>
    <w:rsid w:val="00122074"/>
    <w:rsid w:val="00126C85"/>
    <w:rsid w:val="00127CD2"/>
    <w:rsid w:val="00136943"/>
    <w:rsid w:val="001442C8"/>
    <w:rsid w:val="001448F9"/>
    <w:rsid w:val="00145740"/>
    <w:rsid w:val="00150ABF"/>
    <w:rsid w:val="0016065C"/>
    <w:rsid w:val="00160D3C"/>
    <w:rsid w:val="00164E53"/>
    <w:rsid w:val="001718EB"/>
    <w:rsid w:val="00172F11"/>
    <w:rsid w:val="00173297"/>
    <w:rsid w:val="0017487D"/>
    <w:rsid w:val="001822AC"/>
    <w:rsid w:val="001831C1"/>
    <w:rsid w:val="00185AD1"/>
    <w:rsid w:val="00187898"/>
    <w:rsid w:val="00190C84"/>
    <w:rsid w:val="0019131E"/>
    <w:rsid w:val="00193D0A"/>
    <w:rsid w:val="00195171"/>
    <w:rsid w:val="001974E6"/>
    <w:rsid w:val="001A14C7"/>
    <w:rsid w:val="001A4E0F"/>
    <w:rsid w:val="001A6DD9"/>
    <w:rsid w:val="001B2495"/>
    <w:rsid w:val="001B6212"/>
    <w:rsid w:val="001C09A0"/>
    <w:rsid w:val="001C24F6"/>
    <w:rsid w:val="001C4B1A"/>
    <w:rsid w:val="001C7EE5"/>
    <w:rsid w:val="001D09A4"/>
    <w:rsid w:val="001D1BA8"/>
    <w:rsid w:val="001D419A"/>
    <w:rsid w:val="001D5E1B"/>
    <w:rsid w:val="001D721D"/>
    <w:rsid w:val="001E55D5"/>
    <w:rsid w:val="001E650D"/>
    <w:rsid w:val="001E7C62"/>
    <w:rsid w:val="001F0030"/>
    <w:rsid w:val="001F017C"/>
    <w:rsid w:val="001F0852"/>
    <w:rsid w:val="001F1052"/>
    <w:rsid w:val="001F2D8B"/>
    <w:rsid w:val="001F3660"/>
    <w:rsid w:val="001F3F9F"/>
    <w:rsid w:val="00200096"/>
    <w:rsid w:val="00202400"/>
    <w:rsid w:val="00203BDE"/>
    <w:rsid w:val="00206046"/>
    <w:rsid w:val="002063B1"/>
    <w:rsid w:val="00215F29"/>
    <w:rsid w:val="00216E65"/>
    <w:rsid w:val="00220323"/>
    <w:rsid w:val="002211C9"/>
    <w:rsid w:val="002219C3"/>
    <w:rsid w:val="002224D6"/>
    <w:rsid w:val="00222D90"/>
    <w:rsid w:val="00231779"/>
    <w:rsid w:val="00231A4B"/>
    <w:rsid w:val="0023312E"/>
    <w:rsid w:val="0023638C"/>
    <w:rsid w:val="0023699A"/>
    <w:rsid w:val="00236E5A"/>
    <w:rsid w:val="002438B8"/>
    <w:rsid w:val="0024446A"/>
    <w:rsid w:val="00250CCD"/>
    <w:rsid w:val="00252CB9"/>
    <w:rsid w:val="002530E0"/>
    <w:rsid w:val="00257096"/>
    <w:rsid w:val="002608E7"/>
    <w:rsid w:val="002642A0"/>
    <w:rsid w:val="00264956"/>
    <w:rsid w:val="00272DE8"/>
    <w:rsid w:val="002744F0"/>
    <w:rsid w:val="0027480A"/>
    <w:rsid w:val="0028053F"/>
    <w:rsid w:val="00281212"/>
    <w:rsid w:val="00281559"/>
    <w:rsid w:val="00292B9F"/>
    <w:rsid w:val="0029468C"/>
    <w:rsid w:val="00297406"/>
    <w:rsid w:val="002A180A"/>
    <w:rsid w:val="002B02EC"/>
    <w:rsid w:val="002B23A4"/>
    <w:rsid w:val="002B32C1"/>
    <w:rsid w:val="002C4D99"/>
    <w:rsid w:val="002C4EFB"/>
    <w:rsid w:val="002D280E"/>
    <w:rsid w:val="002D3A1C"/>
    <w:rsid w:val="002D6F4B"/>
    <w:rsid w:val="002F07E8"/>
    <w:rsid w:val="002F0F52"/>
    <w:rsid w:val="002F685A"/>
    <w:rsid w:val="00306CEB"/>
    <w:rsid w:val="00312BC4"/>
    <w:rsid w:val="00320F57"/>
    <w:rsid w:val="0032121E"/>
    <w:rsid w:val="003229A8"/>
    <w:rsid w:val="003236BC"/>
    <w:rsid w:val="00330703"/>
    <w:rsid w:val="003311DC"/>
    <w:rsid w:val="00333B83"/>
    <w:rsid w:val="0033600C"/>
    <w:rsid w:val="00336E48"/>
    <w:rsid w:val="003373E1"/>
    <w:rsid w:val="00340175"/>
    <w:rsid w:val="00340B5B"/>
    <w:rsid w:val="00342BB3"/>
    <w:rsid w:val="00343826"/>
    <w:rsid w:val="00346296"/>
    <w:rsid w:val="00346865"/>
    <w:rsid w:val="00347557"/>
    <w:rsid w:val="00350C51"/>
    <w:rsid w:val="00351807"/>
    <w:rsid w:val="0035405A"/>
    <w:rsid w:val="003551A1"/>
    <w:rsid w:val="00357609"/>
    <w:rsid w:val="00357B33"/>
    <w:rsid w:val="00360D87"/>
    <w:rsid w:val="0036172D"/>
    <w:rsid w:val="003617DE"/>
    <w:rsid w:val="003741A9"/>
    <w:rsid w:val="0038157A"/>
    <w:rsid w:val="00385CF7"/>
    <w:rsid w:val="003876F4"/>
    <w:rsid w:val="003938A1"/>
    <w:rsid w:val="00396FEC"/>
    <w:rsid w:val="003A1975"/>
    <w:rsid w:val="003A1CC9"/>
    <w:rsid w:val="003A4B19"/>
    <w:rsid w:val="003A566B"/>
    <w:rsid w:val="003A7A05"/>
    <w:rsid w:val="003B034B"/>
    <w:rsid w:val="003B3A4A"/>
    <w:rsid w:val="003B4392"/>
    <w:rsid w:val="003B5778"/>
    <w:rsid w:val="003B7AD5"/>
    <w:rsid w:val="003C0CD0"/>
    <w:rsid w:val="003C1D63"/>
    <w:rsid w:val="003C1F79"/>
    <w:rsid w:val="003C362E"/>
    <w:rsid w:val="003C6DB2"/>
    <w:rsid w:val="003C7EF1"/>
    <w:rsid w:val="003D1AEC"/>
    <w:rsid w:val="003D7C73"/>
    <w:rsid w:val="003E1FAC"/>
    <w:rsid w:val="003E25A3"/>
    <w:rsid w:val="003E7C75"/>
    <w:rsid w:val="003F1516"/>
    <w:rsid w:val="003F1B83"/>
    <w:rsid w:val="003F3C9F"/>
    <w:rsid w:val="003F7194"/>
    <w:rsid w:val="004019A5"/>
    <w:rsid w:val="00402121"/>
    <w:rsid w:val="00405B51"/>
    <w:rsid w:val="00407972"/>
    <w:rsid w:val="0041071E"/>
    <w:rsid w:val="00415411"/>
    <w:rsid w:val="00417518"/>
    <w:rsid w:val="00421151"/>
    <w:rsid w:val="0042342F"/>
    <w:rsid w:val="00423ED5"/>
    <w:rsid w:val="00431857"/>
    <w:rsid w:val="00434929"/>
    <w:rsid w:val="00440E8D"/>
    <w:rsid w:val="00441ADB"/>
    <w:rsid w:val="00443E9B"/>
    <w:rsid w:val="004440B3"/>
    <w:rsid w:val="00445BE4"/>
    <w:rsid w:val="00450D67"/>
    <w:rsid w:val="00451143"/>
    <w:rsid w:val="004531D8"/>
    <w:rsid w:val="00460B92"/>
    <w:rsid w:val="0046390B"/>
    <w:rsid w:val="00470342"/>
    <w:rsid w:val="00470D71"/>
    <w:rsid w:val="00472E5D"/>
    <w:rsid w:val="00474E76"/>
    <w:rsid w:val="00476204"/>
    <w:rsid w:val="004770F7"/>
    <w:rsid w:val="00480488"/>
    <w:rsid w:val="004902B5"/>
    <w:rsid w:val="004907F7"/>
    <w:rsid w:val="004A0921"/>
    <w:rsid w:val="004B08DA"/>
    <w:rsid w:val="004B24FF"/>
    <w:rsid w:val="004C28C3"/>
    <w:rsid w:val="004C2DC3"/>
    <w:rsid w:val="004C33B3"/>
    <w:rsid w:val="004C46A9"/>
    <w:rsid w:val="004C575E"/>
    <w:rsid w:val="004C7C3F"/>
    <w:rsid w:val="004D5E60"/>
    <w:rsid w:val="004E6189"/>
    <w:rsid w:val="004E659B"/>
    <w:rsid w:val="004F1D85"/>
    <w:rsid w:val="00502288"/>
    <w:rsid w:val="00502838"/>
    <w:rsid w:val="00503C72"/>
    <w:rsid w:val="005066FB"/>
    <w:rsid w:val="00510788"/>
    <w:rsid w:val="00510D35"/>
    <w:rsid w:val="00511E9C"/>
    <w:rsid w:val="005140EA"/>
    <w:rsid w:val="0052086C"/>
    <w:rsid w:val="00520FFA"/>
    <w:rsid w:val="00523CA8"/>
    <w:rsid w:val="00524126"/>
    <w:rsid w:val="005272B9"/>
    <w:rsid w:val="005274AC"/>
    <w:rsid w:val="005309DC"/>
    <w:rsid w:val="00531E58"/>
    <w:rsid w:val="00532D6E"/>
    <w:rsid w:val="005402DD"/>
    <w:rsid w:val="00546C1B"/>
    <w:rsid w:val="00550900"/>
    <w:rsid w:val="005514A7"/>
    <w:rsid w:val="0055560A"/>
    <w:rsid w:val="00557C5E"/>
    <w:rsid w:val="00563F97"/>
    <w:rsid w:val="00564555"/>
    <w:rsid w:val="00573468"/>
    <w:rsid w:val="00574E33"/>
    <w:rsid w:val="00593F56"/>
    <w:rsid w:val="005946E4"/>
    <w:rsid w:val="00595920"/>
    <w:rsid w:val="005A1BF7"/>
    <w:rsid w:val="005A4804"/>
    <w:rsid w:val="005A4F6C"/>
    <w:rsid w:val="005A75EA"/>
    <w:rsid w:val="005B0665"/>
    <w:rsid w:val="005B1C6B"/>
    <w:rsid w:val="005B4EDA"/>
    <w:rsid w:val="005C5C63"/>
    <w:rsid w:val="005D284B"/>
    <w:rsid w:val="005D4D24"/>
    <w:rsid w:val="005D6557"/>
    <w:rsid w:val="005E1A99"/>
    <w:rsid w:val="005E4C7F"/>
    <w:rsid w:val="005F2CC9"/>
    <w:rsid w:val="005F338F"/>
    <w:rsid w:val="00600B5F"/>
    <w:rsid w:val="00603F5B"/>
    <w:rsid w:val="00605FA8"/>
    <w:rsid w:val="00606F5A"/>
    <w:rsid w:val="0060706E"/>
    <w:rsid w:val="006100B6"/>
    <w:rsid w:val="00611D5F"/>
    <w:rsid w:val="00612A82"/>
    <w:rsid w:val="00617F06"/>
    <w:rsid w:val="0062246F"/>
    <w:rsid w:val="0062666E"/>
    <w:rsid w:val="00627B0C"/>
    <w:rsid w:val="006301F3"/>
    <w:rsid w:val="00631083"/>
    <w:rsid w:val="0063314C"/>
    <w:rsid w:val="006353A6"/>
    <w:rsid w:val="00635B47"/>
    <w:rsid w:val="00637C5E"/>
    <w:rsid w:val="006444F8"/>
    <w:rsid w:val="00644E04"/>
    <w:rsid w:val="0065134A"/>
    <w:rsid w:val="00652066"/>
    <w:rsid w:val="00657852"/>
    <w:rsid w:val="006615EF"/>
    <w:rsid w:val="0066415D"/>
    <w:rsid w:val="006643FE"/>
    <w:rsid w:val="00664BC4"/>
    <w:rsid w:val="00665628"/>
    <w:rsid w:val="00667532"/>
    <w:rsid w:val="00667BBC"/>
    <w:rsid w:val="00672581"/>
    <w:rsid w:val="00673D41"/>
    <w:rsid w:val="00677D0C"/>
    <w:rsid w:val="00684DD8"/>
    <w:rsid w:val="006859D6"/>
    <w:rsid w:val="00691F9D"/>
    <w:rsid w:val="006A44BE"/>
    <w:rsid w:val="006B0123"/>
    <w:rsid w:val="006B088B"/>
    <w:rsid w:val="006B303D"/>
    <w:rsid w:val="006B3B5A"/>
    <w:rsid w:val="006B5235"/>
    <w:rsid w:val="006B5ED6"/>
    <w:rsid w:val="006C2D57"/>
    <w:rsid w:val="006D0614"/>
    <w:rsid w:val="006D0A11"/>
    <w:rsid w:val="006D6E72"/>
    <w:rsid w:val="006E102F"/>
    <w:rsid w:val="006E16B8"/>
    <w:rsid w:val="006E4C26"/>
    <w:rsid w:val="006E6D77"/>
    <w:rsid w:val="006F485F"/>
    <w:rsid w:val="006F68ED"/>
    <w:rsid w:val="00701958"/>
    <w:rsid w:val="00701F8B"/>
    <w:rsid w:val="007056D8"/>
    <w:rsid w:val="00706BC0"/>
    <w:rsid w:val="00714245"/>
    <w:rsid w:val="0071655C"/>
    <w:rsid w:val="0071758E"/>
    <w:rsid w:val="0072070B"/>
    <w:rsid w:val="0072116F"/>
    <w:rsid w:val="00726FE0"/>
    <w:rsid w:val="007273B0"/>
    <w:rsid w:val="00734C0C"/>
    <w:rsid w:val="007362FF"/>
    <w:rsid w:val="007403C0"/>
    <w:rsid w:val="00740C76"/>
    <w:rsid w:val="00741841"/>
    <w:rsid w:val="00743214"/>
    <w:rsid w:val="00745455"/>
    <w:rsid w:val="007503AC"/>
    <w:rsid w:val="007505D6"/>
    <w:rsid w:val="00750CBF"/>
    <w:rsid w:val="007515FE"/>
    <w:rsid w:val="007517E9"/>
    <w:rsid w:val="00752D53"/>
    <w:rsid w:val="00754390"/>
    <w:rsid w:val="00754C4A"/>
    <w:rsid w:val="00755B96"/>
    <w:rsid w:val="00756203"/>
    <w:rsid w:val="0076042B"/>
    <w:rsid w:val="00762E9B"/>
    <w:rsid w:val="00764EBC"/>
    <w:rsid w:val="00765CB6"/>
    <w:rsid w:val="00767903"/>
    <w:rsid w:val="00777440"/>
    <w:rsid w:val="00786D8E"/>
    <w:rsid w:val="00787471"/>
    <w:rsid w:val="00790277"/>
    <w:rsid w:val="00791444"/>
    <w:rsid w:val="00793BA2"/>
    <w:rsid w:val="00794F75"/>
    <w:rsid w:val="007954E7"/>
    <w:rsid w:val="007A14B1"/>
    <w:rsid w:val="007A15ED"/>
    <w:rsid w:val="007A1AB1"/>
    <w:rsid w:val="007A3F6E"/>
    <w:rsid w:val="007A588F"/>
    <w:rsid w:val="007B0F3F"/>
    <w:rsid w:val="007B4050"/>
    <w:rsid w:val="007B549F"/>
    <w:rsid w:val="007B6190"/>
    <w:rsid w:val="007C0457"/>
    <w:rsid w:val="007C60B9"/>
    <w:rsid w:val="007D115A"/>
    <w:rsid w:val="007D7A68"/>
    <w:rsid w:val="007E1F48"/>
    <w:rsid w:val="007E2E97"/>
    <w:rsid w:val="007E76B1"/>
    <w:rsid w:val="007F404D"/>
    <w:rsid w:val="007F4153"/>
    <w:rsid w:val="007F4FAC"/>
    <w:rsid w:val="00800598"/>
    <w:rsid w:val="008038F9"/>
    <w:rsid w:val="008119B2"/>
    <w:rsid w:val="00817069"/>
    <w:rsid w:val="008178EB"/>
    <w:rsid w:val="0082055A"/>
    <w:rsid w:val="008206D3"/>
    <w:rsid w:val="00820AF8"/>
    <w:rsid w:val="008221E3"/>
    <w:rsid w:val="00827505"/>
    <w:rsid w:val="00827D2C"/>
    <w:rsid w:val="008304A1"/>
    <w:rsid w:val="00831CDB"/>
    <w:rsid w:val="008346B7"/>
    <w:rsid w:val="00836830"/>
    <w:rsid w:val="00837053"/>
    <w:rsid w:val="00841369"/>
    <w:rsid w:val="00842D10"/>
    <w:rsid w:val="00845161"/>
    <w:rsid w:val="008457BC"/>
    <w:rsid w:val="0084775E"/>
    <w:rsid w:val="00850481"/>
    <w:rsid w:val="008510A5"/>
    <w:rsid w:val="0085146A"/>
    <w:rsid w:val="00855EA9"/>
    <w:rsid w:val="00860939"/>
    <w:rsid w:val="00862ED4"/>
    <w:rsid w:val="008639BA"/>
    <w:rsid w:val="008641B4"/>
    <w:rsid w:val="008655E1"/>
    <w:rsid w:val="00867178"/>
    <w:rsid w:val="008717D8"/>
    <w:rsid w:val="00876ECD"/>
    <w:rsid w:val="008817C4"/>
    <w:rsid w:val="0088595B"/>
    <w:rsid w:val="00885A52"/>
    <w:rsid w:val="008907B5"/>
    <w:rsid w:val="0089342E"/>
    <w:rsid w:val="00894C8C"/>
    <w:rsid w:val="0089760F"/>
    <w:rsid w:val="008A2391"/>
    <w:rsid w:val="008B1A08"/>
    <w:rsid w:val="008B2616"/>
    <w:rsid w:val="008B3463"/>
    <w:rsid w:val="008B3B4B"/>
    <w:rsid w:val="008B4031"/>
    <w:rsid w:val="008C019A"/>
    <w:rsid w:val="008C08BC"/>
    <w:rsid w:val="008C1662"/>
    <w:rsid w:val="008C1A21"/>
    <w:rsid w:val="008D4675"/>
    <w:rsid w:val="008D5707"/>
    <w:rsid w:val="008E021A"/>
    <w:rsid w:val="008E5421"/>
    <w:rsid w:val="008F1369"/>
    <w:rsid w:val="008F17BF"/>
    <w:rsid w:val="008F26D0"/>
    <w:rsid w:val="008F2970"/>
    <w:rsid w:val="008F32A0"/>
    <w:rsid w:val="008F4594"/>
    <w:rsid w:val="008F5D67"/>
    <w:rsid w:val="00900E28"/>
    <w:rsid w:val="009102C5"/>
    <w:rsid w:val="00910D4F"/>
    <w:rsid w:val="0091175C"/>
    <w:rsid w:val="00911796"/>
    <w:rsid w:val="00917542"/>
    <w:rsid w:val="00920B00"/>
    <w:rsid w:val="00922473"/>
    <w:rsid w:val="00922956"/>
    <w:rsid w:val="00923AF3"/>
    <w:rsid w:val="00930B2D"/>
    <w:rsid w:val="00933AD2"/>
    <w:rsid w:val="0094195F"/>
    <w:rsid w:val="00942C3D"/>
    <w:rsid w:val="00947C7B"/>
    <w:rsid w:val="00950373"/>
    <w:rsid w:val="0095043A"/>
    <w:rsid w:val="00950797"/>
    <w:rsid w:val="0095314E"/>
    <w:rsid w:val="009571B6"/>
    <w:rsid w:val="009601DB"/>
    <w:rsid w:val="0096298F"/>
    <w:rsid w:val="009631D2"/>
    <w:rsid w:val="00963366"/>
    <w:rsid w:val="009638E3"/>
    <w:rsid w:val="00966E4C"/>
    <w:rsid w:val="009705E8"/>
    <w:rsid w:val="00974332"/>
    <w:rsid w:val="00975D9F"/>
    <w:rsid w:val="00976694"/>
    <w:rsid w:val="009805E5"/>
    <w:rsid w:val="0098186A"/>
    <w:rsid w:val="00982223"/>
    <w:rsid w:val="00982B21"/>
    <w:rsid w:val="009851E1"/>
    <w:rsid w:val="009864CC"/>
    <w:rsid w:val="009875CE"/>
    <w:rsid w:val="009917A8"/>
    <w:rsid w:val="00995716"/>
    <w:rsid w:val="009A1AA6"/>
    <w:rsid w:val="009A1E4E"/>
    <w:rsid w:val="009B6C1D"/>
    <w:rsid w:val="009C0035"/>
    <w:rsid w:val="009C5AAC"/>
    <w:rsid w:val="009C7FE8"/>
    <w:rsid w:val="009D16B2"/>
    <w:rsid w:val="009D2643"/>
    <w:rsid w:val="009D2915"/>
    <w:rsid w:val="009D4F66"/>
    <w:rsid w:val="009E240A"/>
    <w:rsid w:val="009E33C2"/>
    <w:rsid w:val="009E36B7"/>
    <w:rsid w:val="009E6E26"/>
    <w:rsid w:val="009E7A24"/>
    <w:rsid w:val="009F2726"/>
    <w:rsid w:val="009F74A0"/>
    <w:rsid w:val="00A01AB5"/>
    <w:rsid w:val="00A025E1"/>
    <w:rsid w:val="00A02B75"/>
    <w:rsid w:val="00A04C12"/>
    <w:rsid w:val="00A061D3"/>
    <w:rsid w:val="00A06549"/>
    <w:rsid w:val="00A0701A"/>
    <w:rsid w:val="00A116EF"/>
    <w:rsid w:val="00A134FF"/>
    <w:rsid w:val="00A145FF"/>
    <w:rsid w:val="00A20468"/>
    <w:rsid w:val="00A21474"/>
    <w:rsid w:val="00A232E4"/>
    <w:rsid w:val="00A25AD3"/>
    <w:rsid w:val="00A3039E"/>
    <w:rsid w:val="00A3238F"/>
    <w:rsid w:val="00A33D8B"/>
    <w:rsid w:val="00A37FB7"/>
    <w:rsid w:val="00A41F11"/>
    <w:rsid w:val="00A429E3"/>
    <w:rsid w:val="00A449A0"/>
    <w:rsid w:val="00A52EB2"/>
    <w:rsid w:val="00A5722F"/>
    <w:rsid w:val="00A638E1"/>
    <w:rsid w:val="00A63B85"/>
    <w:rsid w:val="00A726EA"/>
    <w:rsid w:val="00A80D50"/>
    <w:rsid w:val="00A80D6E"/>
    <w:rsid w:val="00A83580"/>
    <w:rsid w:val="00A8459D"/>
    <w:rsid w:val="00A90A51"/>
    <w:rsid w:val="00A9356E"/>
    <w:rsid w:val="00AA011D"/>
    <w:rsid w:val="00AA2813"/>
    <w:rsid w:val="00AA5227"/>
    <w:rsid w:val="00AA544A"/>
    <w:rsid w:val="00AA57C5"/>
    <w:rsid w:val="00AB17AD"/>
    <w:rsid w:val="00AB2919"/>
    <w:rsid w:val="00AB42E6"/>
    <w:rsid w:val="00AB7909"/>
    <w:rsid w:val="00AC19CC"/>
    <w:rsid w:val="00AC5071"/>
    <w:rsid w:val="00AD1170"/>
    <w:rsid w:val="00AE1890"/>
    <w:rsid w:val="00AE2968"/>
    <w:rsid w:val="00AE383B"/>
    <w:rsid w:val="00AE42FC"/>
    <w:rsid w:val="00AE701F"/>
    <w:rsid w:val="00AF246C"/>
    <w:rsid w:val="00AF6AA3"/>
    <w:rsid w:val="00B004A8"/>
    <w:rsid w:val="00B04FB5"/>
    <w:rsid w:val="00B0507A"/>
    <w:rsid w:val="00B1140B"/>
    <w:rsid w:val="00B12820"/>
    <w:rsid w:val="00B1290F"/>
    <w:rsid w:val="00B13AAC"/>
    <w:rsid w:val="00B144FC"/>
    <w:rsid w:val="00B17943"/>
    <w:rsid w:val="00B22ADB"/>
    <w:rsid w:val="00B2324F"/>
    <w:rsid w:val="00B25914"/>
    <w:rsid w:val="00B31CFC"/>
    <w:rsid w:val="00B35B63"/>
    <w:rsid w:val="00B36CBD"/>
    <w:rsid w:val="00B40BB9"/>
    <w:rsid w:val="00B42A81"/>
    <w:rsid w:val="00B4348B"/>
    <w:rsid w:val="00B44A44"/>
    <w:rsid w:val="00B45D61"/>
    <w:rsid w:val="00B50929"/>
    <w:rsid w:val="00B510E1"/>
    <w:rsid w:val="00B51344"/>
    <w:rsid w:val="00B514C8"/>
    <w:rsid w:val="00B52AB7"/>
    <w:rsid w:val="00B53142"/>
    <w:rsid w:val="00B53D55"/>
    <w:rsid w:val="00B5549E"/>
    <w:rsid w:val="00B56B67"/>
    <w:rsid w:val="00B56C7C"/>
    <w:rsid w:val="00B60735"/>
    <w:rsid w:val="00B62647"/>
    <w:rsid w:val="00B6320C"/>
    <w:rsid w:val="00B636C1"/>
    <w:rsid w:val="00B660DF"/>
    <w:rsid w:val="00B66EDF"/>
    <w:rsid w:val="00B71825"/>
    <w:rsid w:val="00B71FCC"/>
    <w:rsid w:val="00B7242E"/>
    <w:rsid w:val="00B74845"/>
    <w:rsid w:val="00B83571"/>
    <w:rsid w:val="00B8649A"/>
    <w:rsid w:val="00B92ECE"/>
    <w:rsid w:val="00B95015"/>
    <w:rsid w:val="00BA1804"/>
    <w:rsid w:val="00BA726E"/>
    <w:rsid w:val="00BB2B09"/>
    <w:rsid w:val="00BB5B04"/>
    <w:rsid w:val="00BC564F"/>
    <w:rsid w:val="00BC7D4D"/>
    <w:rsid w:val="00BD28DE"/>
    <w:rsid w:val="00BD3007"/>
    <w:rsid w:val="00BD3AC6"/>
    <w:rsid w:val="00BD4A93"/>
    <w:rsid w:val="00BD6FB5"/>
    <w:rsid w:val="00BD7DE0"/>
    <w:rsid w:val="00BE307D"/>
    <w:rsid w:val="00BE4ADC"/>
    <w:rsid w:val="00BF3308"/>
    <w:rsid w:val="00BF3E24"/>
    <w:rsid w:val="00BF73D0"/>
    <w:rsid w:val="00BF73E6"/>
    <w:rsid w:val="00C02821"/>
    <w:rsid w:val="00C03283"/>
    <w:rsid w:val="00C06572"/>
    <w:rsid w:val="00C06CCE"/>
    <w:rsid w:val="00C14D82"/>
    <w:rsid w:val="00C203EC"/>
    <w:rsid w:val="00C21EA4"/>
    <w:rsid w:val="00C22800"/>
    <w:rsid w:val="00C31777"/>
    <w:rsid w:val="00C33267"/>
    <w:rsid w:val="00C34313"/>
    <w:rsid w:val="00C437FA"/>
    <w:rsid w:val="00C43947"/>
    <w:rsid w:val="00C454AC"/>
    <w:rsid w:val="00C50318"/>
    <w:rsid w:val="00C51318"/>
    <w:rsid w:val="00C53B5C"/>
    <w:rsid w:val="00C65752"/>
    <w:rsid w:val="00C709D3"/>
    <w:rsid w:val="00C72F99"/>
    <w:rsid w:val="00C77BA6"/>
    <w:rsid w:val="00C824C3"/>
    <w:rsid w:val="00C85195"/>
    <w:rsid w:val="00C85814"/>
    <w:rsid w:val="00C86F01"/>
    <w:rsid w:val="00C90B26"/>
    <w:rsid w:val="00C94D7F"/>
    <w:rsid w:val="00C96196"/>
    <w:rsid w:val="00CA1955"/>
    <w:rsid w:val="00CA5D00"/>
    <w:rsid w:val="00CB3ADA"/>
    <w:rsid w:val="00CB4C2D"/>
    <w:rsid w:val="00CB5279"/>
    <w:rsid w:val="00CB681E"/>
    <w:rsid w:val="00CB6C04"/>
    <w:rsid w:val="00CC293B"/>
    <w:rsid w:val="00CC2CCC"/>
    <w:rsid w:val="00CC79CD"/>
    <w:rsid w:val="00CD729B"/>
    <w:rsid w:val="00CE3532"/>
    <w:rsid w:val="00CE4CDF"/>
    <w:rsid w:val="00CE53C2"/>
    <w:rsid w:val="00CE63A0"/>
    <w:rsid w:val="00CF0792"/>
    <w:rsid w:val="00CF1E10"/>
    <w:rsid w:val="00CF55F1"/>
    <w:rsid w:val="00D00677"/>
    <w:rsid w:val="00D01863"/>
    <w:rsid w:val="00D05814"/>
    <w:rsid w:val="00D079DD"/>
    <w:rsid w:val="00D14F68"/>
    <w:rsid w:val="00D14FE5"/>
    <w:rsid w:val="00D21181"/>
    <w:rsid w:val="00D2324B"/>
    <w:rsid w:val="00D2648F"/>
    <w:rsid w:val="00D31485"/>
    <w:rsid w:val="00D32E12"/>
    <w:rsid w:val="00D32F82"/>
    <w:rsid w:val="00D342EF"/>
    <w:rsid w:val="00D3440E"/>
    <w:rsid w:val="00D3473E"/>
    <w:rsid w:val="00D349F9"/>
    <w:rsid w:val="00D37B80"/>
    <w:rsid w:val="00D400D6"/>
    <w:rsid w:val="00D41B3F"/>
    <w:rsid w:val="00D4426A"/>
    <w:rsid w:val="00D47AEC"/>
    <w:rsid w:val="00D53FC2"/>
    <w:rsid w:val="00D60DDD"/>
    <w:rsid w:val="00D6125D"/>
    <w:rsid w:val="00D61E9F"/>
    <w:rsid w:val="00D64A8A"/>
    <w:rsid w:val="00D64BA2"/>
    <w:rsid w:val="00D64E0B"/>
    <w:rsid w:val="00D67546"/>
    <w:rsid w:val="00D74306"/>
    <w:rsid w:val="00D74A16"/>
    <w:rsid w:val="00D765A1"/>
    <w:rsid w:val="00D80345"/>
    <w:rsid w:val="00D8381F"/>
    <w:rsid w:val="00D854A7"/>
    <w:rsid w:val="00D86746"/>
    <w:rsid w:val="00D910A3"/>
    <w:rsid w:val="00DA63CE"/>
    <w:rsid w:val="00DA6FBB"/>
    <w:rsid w:val="00DB0733"/>
    <w:rsid w:val="00DB3EDA"/>
    <w:rsid w:val="00DB6FB4"/>
    <w:rsid w:val="00DB700D"/>
    <w:rsid w:val="00DB7BAE"/>
    <w:rsid w:val="00DB7C33"/>
    <w:rsid w:val="00DC00C1"/>
    <w:rsid w:val="00DC0FA6"/>
    <w:rsid w:val="00DC4D4B"/>
    <w:rsid w:val="00DC5F31"/>
    <w:rsid w:val="00DD574A"/>
    <w:rsid w:val="00DE1C78"/>
    <w:rsid w:val="00DE1EC0"/>
    <w:rsid w:val="00DE5AEC"/>
    <w:rsid w:val="00DE6964"/>
    <w:rsid w:val="00DE697A"/>
    <w:rsid w:val="00DF111B"/>
    <w:rsid w:val="00DF4068"/>
    <w:rsid w:val="00DF5AB0"/>
    <w:rsid w:val="00DF7FE8"/>
    <w:rsid w:val="00E01790"/>
    <w:rsid w:val="00E023C9"/>
    <w:rsid w:val="00E023F9"/>
    <w:rsid w:val="00E12692"/>
    <w:rsid w:val="00E1318C"/>
    <w:rsid w:val="00E177BE"/>
    <w:rsid w:val="00E212DE"/>
    <w:rsid w:val="00E21319"/>
    <w:rsid w:val="00E226F9"/>
    <w:rsid w:val="00E25214"/>
    <w:rsid w:val="00E263E1"/>
    <w:rsid w:val="00E27306"/>
    <w:rsid w:val="00E37FA3"/>
    <w:rsid w:val="00E41081"/>
    <w:rsid w:val="00E42650"/>
    <w:rsid w:val="00E43B56"/>
    <w:rsid w:val="00E46C59"/>
    <w:rsid w:val="00E478D7"/>
    <w:rsid w:val="00E47ABE"/>
    <w:rsid w:val="00E52434"/>
    <w:rsid w:val="00E52569"/>
    <w:rsid w:val="00E537B4"/>
    <w:rsid w:val="00E60721"/>
    <w:rsid w:val="00E60D59"/>
    <w:rsid w:val="00E62D70"/>
    <w:rsid w:val="00E662B2"/>
    <w:rsid w:val="00E676D9"/>
    <w:rsid w:val="00E700F3"/>
    <w:rsid w:val="00E743C1"/>
    <w:rsid w:val="00E74F5E"/>
    <w:rsid w:val="00E771E8"/>
    <w:rsid w:val="00E77D2A"/>
    <w:rsid w:val="00E809F7"/>
    <w:rsid w:val="00E82C4B"/>
    <w:rsid w:val="00E9015C"/>
    <w:rsid w:val="00E903E3"/>
    <w:rsid w:val="00E96948"/>
    <w:rsid w:val="00E96B90"/>
    <w:rsid w:val="00E97047"/>
    <w:rsid w:val="00EA0DC8"/>
    <w:rsid w:val="00EA6386"/>
    <w:rsid w:val="00EB3AD4"/>
    <w:rsid w:val="00EB5876"/>
    <w:rsid w:val="00EC1294"/>
    <w:rsid w:val="00EC1D89"/>
    <w:rsid w:val="00ED1418"/>
    <w:rsid w:val="00ED1E47"/>
    <w:rsid w:val="00ED534F"/>
    <w:rsid w:val="00ED63D3"/>
    <w:rsid w:val="00EE3788"/>
    <w:rsid w:val="00EE3B36"/>
    <w:rsid w:val="00EE4408"/>
    <w:rsid w:val="00EE4AA7"/>
    <w:rsid w:val="00EF13B5"/>
    <w:rsid w:val="00EF16EA"/>
    <w:rsid w:val="00EF2187"/>
    <w:rsid w:val="00EF2530"/>
    <w:rsid w:val="00EF47E4"/>
    <w:rsid w:val="00EF54E2"/>
    <w:rsid w:val="00EF62D8"/>
    <w:rsid w:val="00F022BD"/>
    <w:rsid w:val="00F12607"/>
    <w:rsid w:val="00F17CDE"/>
    <w:rsid w:val="00F20E40"/>
    <w:rsid w:val="00F20EC9"/>
    <w:rsid w:val="00F221C4"/>
    <w:rsid w:val="00F22C78"/>
    <w:rsid w:val="00F2745E"/>
    <w:rsid w:val="00F27F3B"/>
    <w:rsid w:val="00F337B0"/>
    <w:rsid w:val="00F35B8F"/>
    <w:rsid w:val="00F35BAD"/>
    <w:rsid w:val="00F37CE2"/>
    <w:rsid w:val="00F44F57"/>
    <w:rsid w:val="00F45B66"/>
    <w:rsid w:val="00F46BAA"/>
    <w:rsid w:val="00F47BFE"/>
    <w:rsid w:val="00F51A23"/>
    <w:rsid w:val="00F5344D"/>
    <w:rsid w:val="00F544EB"/>
    <w:rsid w:val="00F5462E"/>
    <w:rsid w:val="00F57A29"/>
    <w:rsid w:val="00F6086E"/>
    <w:rsid w:val="00F67655"/>
    <w:rsid w:val="00F67DC9"/>
    <w:rsid w:val="00F7190B"/>
    <w:rsid w:val="00F732BC"/>
    <w:rsid w:val="00F755E2"/>
    <w:rsid w:val="00F76AED"/>
    <w:rsid w:val="00F7755F"/>
    <w:rsid w:val="00F81FB7"/>
    <w:rsid w:val="00F84C56"/>
    <w:rsid w:val="00F85583"/>
    <w:rsid w:val="00F8596D"/>
    <w:rsid w:val="00F93DC2"/>
    <w:rsid w:val="00F952EB"/>
    <w:rsid w:val="00FA451F"/>
    <w:rsid w:val="00FA50ED"/>
    <w:rsid w:val="00FA70F2"/>
    <w:rsid w:val="00FB03E4"/>
    <w:rsid w:val="00FB52CF"/>
    <w:rsid w:val="00FB7A9B"/>
    <w:rsid w:val="00FC74FA"/>
    <w:rsid w:val="00FD2704"/>
    <w:rsid w:val="00FD28C4"/>
    <w:rsid w:val="00FD5809"/>
    <w:rsid w:val="00FD6BB1"/>
    <w:rsid w:val="00FE1B8D"/>
    <w:rsid w:val="00FE2835"/>
    <w:rsid w:val="00FE4F64"/>
    <w:rsid w:val="00FE7E0C"/>
    <w:rsid w:val="00FF261A"/>
    <w:rsid w:val="00FF34D0"/>
    <w:rsid w:val="00FF39ED"/>
    <w:rsid w:val="00FF68E1"/>
    <w:rsid w:val="00FF691C"/>
    <w:rsid w:val="00FF69DD"/>
    <w:rsid w:val="094BF4F0"/>
    <w:rsid w:val="2C357C04"/>
    <w:rsid w:val="4C307160"/>
    <w:rsid w:val="4F452E12"/>
    <w:rsid w:val="5832474C"/>
    <w:rsid w:val="58E72AE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80B6BC"/>
  <w15:docId w15:val="{9C50EACC-D84D-4801-8C10-0F3A5551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609"/>
    <w:pPr>
      <w:widowControl w:val="0"/>
      <w:jc w:val="both"/>
    </w:pPr>
  </w:style>
  <w:style w:type="paragraph" w:styleId="1">
    <w:name w:val="heading 1"/>
    <w:basedOn w:val="a"/>
    <w:next w:val="a"/>
    <w:link w:val="10"/>
    <w:uiPriority w:val="9"/>
    <w:qFormat/>
    <w:rsid w:val="003B7AD5"/>
    <w:pPr>
      <w:snapToGrid w:val="0"/>
      <w:ind w:left="191" w:hangingChars="100" w:hanging="191"/>
      <w:outlineLvl w:val="0"/>
    </w:pPr>
    <w:rPr>
      <w:rFonts w:ascii="BIZ UDPゴシック" w:eastAsia="BIZ UDPゴシック" w:hAnsi="BIZ UDPゴシック" w:cs="Times New Roman"/>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902B5"/>
  </w:style>
  <w:style w:type="character" w:customStyle="1" w:styleId="a4">
    <w:name w:val="日付 (文字)"/>
    <w:basedOn w:val="a0"/>
    <w:link w:val="a3"/>
    <w:uiPriority w:val="99"/>
    <w:semiHidden/>
    <w:rsid w:val="004902B5"/>
  </w:style>
  <w:style w:type="table" w:styleId="a5">
    <w:name w:val="Table Grid"/>
    <w:basedOn w:val="a1"/>
    <w:uiPriority w:val="59"/>
    <w:rsid w:val="00981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90C84"/>
    <w:pPr>
      <w:ind w:leftChars="400" w:left="840"/>
    </w:pPr>
  </w:style>
  <w:style w:type="character" w:styleId="a7">
    <w:name w:val="line number"/>
    <w:basedOn w:val="a0"/>
    <w:uiPriority w:val="99"/>
    <w:semiHidden/>
    <w:unhideWhenUsed/>
    <w:rsid w:val="00BE307D"/>
  </w:style>
  <w:style w:type="paragraph" w:styleId="a8">
    <w:name w:val="header"/>
    <w:basedOn w:val="a"/>
    <w:link w:val="a9"/>
    <w:uiPriority w:val="99"/>
    <w:unhideWhenUsed/>
    <w:rsid w:val="00BE307D"/>
    <w:pPr>
      <w:tabs>
        <w:tab w:val="center" w:pos="4252"/>
        <w:tab w:val="right" w:pos="8504"/>
      </w:tabs>
      <w:snapToGrid w:val="0"/>
    </w:pPr>
  </w:style>
  <w:style w:type="character" w:customStyle="1" w:styleId="a9">
    <w:name w:val="ヘッダー (文字)"/>
    <w:basedOn w:val="a0"/>
    <w:link w:val="a8"/>
    <w:uiPriority w:val="99"/>
    <w:rsid w:val="00BE307D"/>
  </w:style>
  <w:style w:type="paragraph" w:styleId="aa">
    <w:name w:val="footer"/>
    <w:basedOn w:val="a"/>
    <w:link w:val="ab"/>
    <w:uiPriority w:val="99"/>
    <w:unhideWhenUsed/>
    <w:rsid w:val="00BE307D"/>
    <w:pPr>
      <w:tabs>
        <w:tab w:val="center" w:pos="4252"/>
        <w:tab w:val="right" w:pos="8504"/>
      </w:tabs>
      <w:snapToGrid w:val="0"/>
    </w:pPr>
  </w:style>
  <w:style w:type="character" w:customStyle="1" w:styleId="ab">
    <w:name w:val="フッター (文字)"/>
    <w:basedOn w:val="a0"/>
    <w:link w:val="aa"/>
    <w:uiPriority w:val="99"/>
    <w:rsid w:val="00BE307D"/>
  </w:style>
  <w:style w:type="paragraph" w:styleId="ac">
    <w:name w:val="Balloon Text"/>
    <w:basedOn w:val="a"/>
    <w:link w:val="ad"/>
    <w:uiPriority w:val="99"/>
    <w:semiHidden/>
    <w:unhideWhenUsed/>
    <w:rsid w:val="00BE307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E307D"/>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E4CDF"/>
    <w:rPr>
      <w:sz w:val="18"/>
      <w:szCs w:val="18"/>
    </w:rPr>
  </w:style>
  <w:style w:type="paragraph" w:styleId="af">
    <w:name w:val="annotation text"/>
    <w:basedOn w:val="a"/>
    <w:link w:val="af0"/>
    <w:uiPriority w:val="99"/>
    <w:semiHidden/>
    <w:unhideWhenUsed/>
    <w:rsid w:val="00CE4CDF"/>
    <w:pPr>
      <w:jc w:val="left"/>
    </w:pPr>
  </w:style>
  <w:style w:type="character" w:customStyle="1" w:styleId="af0">
    <w:name w:val="コメント文字列 (文字)"/>
    <w:basedOn w:val="a0"/>
    <w:link w:val="af"/>
    <w:uiPriority w:val="99"/>
    <w:semiHidden/>
    <w:rsid w:val="00CE4CDF"/>
  </w:style>
  <w:style w:type="paragraph" w:styleId="af1">
    <w:name w:val="annotation subject"/>
    <w:basedOn w:val="af"/>
    <w:next w:val="af"/>
    <w:link w:val="af2"/>
    <w:uiPriority w:val="99"/>
    <w:semiHidden/>
    <w:unhideWhenUsed/>
    <w:rsid w:val="00CE4CDF"/>
    <w:rPr>
      <w:b/>
      <w:bCs/>
    </w:rPr>
  </w:style>
  <w:style w:type="character" w:customStyle="1" w:styleId="af2">
    <w:name w:val="コメント内容 (文字)"/>
    <w:basedOn w:val="af0"/>
    <w:link w:val="af1"/>
    <w:uiPriority w:val="99"/>
    <w:semiHidden/>
    <w:rsid w:val="00CE4CDF"/>
    <w:rPr>
      <w:b/>
      <w:bCs/>
    </w:rPr>
  </w:style>
  <w:style w:type="character" w:customStyle="1" w:styleId="10">
    <w:name w:val="見出し 1 (文字)"/>
    <w:basedOn w:val="a0"/>
    <w:link w:val="1"/>
    <w:uiPriority w:val="9"/>
    <w:rsid w:val="003B7AD5"/>
    <w:rPr>
      <w:rFonts w:ascii="BIZ UDPゴシック" w:eastAsia="BIZ UDPゴシック" w:hAnsi="BIZ UDPゴシック" w:cs="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DF9AE-A00A-4ACA-8B7C-734C7EA4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山口貴士</dc:creator>
  <cp:lastModifiedBy>Kw Shin</cp:lastModifiedBy>
  <cp:revision>2</cp:revision>
  <cp:lastPrinted>2022-09-26T08:24:00Z</cp:lastPrinted>
  <dcterms:created xsi:type="dcterms:W3CDTF">2023-04-02T05:42:00Z</dcterms:created>
  <dcterms:modified xsi:type="dcterms:W3CDTF">2023-04-02T05:42:00Z</dcterms:modified>
</cp:coreProperties>
</file>