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3D9" w:rsidRPr="00FE020B" w:rsidRDefault="004073D9" w:rsidP="00F56890">
      <w:pPr>
        <w:snapToGrid w:val="0"/>
        <w:jc w:val="right"/>
        <w:rPr>
          <w:szCs w:val="21"/>
        </w:rPr>
      </w:pPr>
      <w:bookmarkStart w:id="0" w:name="_GoBack"/>
      <w:bookmarkEnd w:id="0"/>
      <w:r w:rsidRPr="00FE020B">
        <w:rPr>
          <w:rFonts w:hint="eastAsia"/>
          <w:szCs w:val="21"/>
        </w:rPr>
        <w:t>荒川区立第二日暮里小学校</w:t>
      </w:r>
    </w:p>
    <w:p w:rsidR="00FE020B" w:rsidRPr="00FE020B" w:rsidRDefault="0068081E" w:rsidP="00FE020B">
      <w:pPr>
        <w:snapToGrid w:val="0"/>
        <w:jc w:val="left"/>
        <w:rPr>
          <w:szCs w:val="21"/>
        </w:rPr>
      </w:pPr>
      <w:r w:rsidRPr="00FE020B">
        <w:rPr>
          <w:rFonts w:hint="eastAsia"/>
          <w:szCs w:val="21"/>
        </w:rPr>
        <w:t>平成３０年度</w:t>
      </w:r>
    </w:p>
    <w:p w:rsidR="00F26427" w:rsidRDefault="00462B9D" w:rsidP="00FE020B">
      <w:pPr>
        <w:snapToGrid w:val="0"/>
        <w:jc w:val="center"/>
      </w:pPr>
      <w:r w:rsidRPr="006F6851">
        <w:rPr>
          <w:rFonts w:hint="eastAsia"/>
          <w:sz w:val="28"/>
        </w:rPr>
        <w:t>第</w:t>
      </w:r>
      <w:r w:rsidR="0068081E">
        <w:rPr>
          <w:rFonts w:hint="eastAsia"/>
          <w:sz w:val="28"/>
        </w:rPr>
        <w:t>３</w:t>
      </w:r>
      <w:r w:rsidR="008647A4">
        <w:rPr>
          <w:rFonts w:hint="eastAsia"/>
          <w:sz w:val="28"/>
        </w:rPr>
        <w:t>学年</w:t>
      </w:r>
      <w:r w:rsidR="004073D9">
        <w:rPr>
          <w:rFonts w:hint="eastAsia"/>
          <w:sz w:val="28"/>
        </w:rPr>
        <w:t xml:space="preserve">　</w:t>
      </w:r>
      <w:r w:rsidR="006169A7">
        <w:rPr>
          <w:rFonts w:hint="eastAsia"/>
          <w:sz w:val="28"/>
        </w:rPr>
        <w:t>総合的な学習の時間</w:t>
      </w:r>
      <w:r w:rsidR="004073D9">
        <w:rPr>
          <w:rFonts w:hint="eastAsia"/>
          <w:sz w:val="28"/>
        </w:rPr>
        <w:t>（プログラミング教育）</w:t>
      </w:r>
      <w:r w:rsidR="006169A7">
        <w:rPr>
          <w:rFonts w:hint="eastAsia"/>
          <w:sz w:val="28"/>
        </w:rPr>
        <w:t xml:space="preserve">　</w:t>
      </w:r>
      <w:r w:rsidR="00F26427">
        <w:rPr>
          <w:rFonts w:hint="eastAsia"/>
          <w:sz w:val="28"/>
        </w:rPr>
        <w:t>学習指導案</w:t>
      </w:r>
      <w:r w:rsidR="00FE020B">
        <w:rPr>
          <w:rFonts w:hint="eastAsia"/>
          <w:sz w:val="28"/>
        </w:rPr>
        <w:t xml:space="preserve">①　</w:t>
      </w:r>
      <w:r w:rsidR="00B632DD">
        <w:rPr>
          <w:rFonts w:hint="eastAsia"/>
        </w:rPr>
        <w:t>（</w:t>
      </w:r>
      <w:r w:rsidR="00FE020B">
        <w:rPr>
          <w:rFonts w:hint="eastAsia"/>
        </w:rPr>
        <w:t>１/</w:t>
      </w:r>
      <w:r w:rsidR="00B632DD">
        <w:rPr>
          <w:rFonts w:hint="eastAsia"/>
        </w:rPr>
        <w:t>１</w:t>
      </w:r>
      <w:r w:rsidR="00374901">
        <w:rPr>
          <w:rFonts w:hint="eastAsia"/>
        </w:rPr>
        <w:t>０</w:t>
      </w:r>
      <w:r w:rsidR="00B632DD">
        <w:rPr>
          <w:rFonts w:hint="eastAsia"/>
        </w:rPr>
        <w:t>時間）</w:t>
      </w:r>
    </w:p>
    <w:p w:rsidR="002B278D" w:rsidRDefault="002B278D" w:rsidP="002B278D">
      <w:pPr>
        <w:pStyle w:val="2"/>
      </w:pPr>
      <w:r w:rsidRPr="002B278D">
        <w:rPr>
          <w:rFonts w:hint="eastAsia"/>
        </w:rPr>
        <w:t>第</w:t>
      </w:r>
      <w:r w:rsidRPr="002B278D">
        <w:t>1</w:t>
      </w:r>
      <w:r w:rsidRPr="002B278D">
        <w:rPr>
          <w:rFonts w:hint="eastAsia"/>
        </w:rPr>
        <w:t>時</w:t>
      </w:r>
      <w:r w:rsidRPr="002B278D">
        <w:tab/>
      </w:r>
      <w:r>
        <w:tab/>
      </w:r>
      <w:r>
        <w:rPr>
          <w:rFonts w:hint="eastAsia"/>
        </w:rPr>
        <w:t>【第１次　つかむ】</w:t>
      </w:r>
      <w:r w:rsidRPr="002B278D">
        <w:rPr>
          <w:rFonts w:hint="eastAsia"/>
        </w:rPr>
        <w:t>「プログラムって何だろう」（アンプラグド）</w:t>
      </w:r>
    </w:p>
    <w:p w:rsidR="002B278D" w:rsidRPr="002B278D" w:rsidRDefault="002B278D" w:rsidP="002B278D">
      <w:pPr>
        <w:ind w:left="840" w:firstLine="840"/>
      </w:pPr>
      <w:r>
        <w:rPr>
          <w:rFonts w:hint="eastAsia"/>
        </w:rPr>
        <w:t xml:space="preserve">【第２次　さわる】　</w:t>
      </w:r>
      <w:r w:rsidRPr="002B278D">
        <w:rPr>
          <w:rFonts w:hint="eastAsia"/>
        </w:rPr>
        <w:t>「プログラミングをしてみよう」①</w:t>
      </w:r>
    </w:p>
    <w:p w:rsidR="002B278D" w:rsidRPr="002B278D" w:rsidRDefault="002B278D" w:rsidP="002B278D">
      <w:r>
        <w:tab/>
      </w:r>
      <w:r>
        <w:tab/>
      </w:r>
      <w:r>
        <w:rPr>
          <w:rFonts w:hint="eastAsia"/>
        </w:rPr>
        <w:t>日時</w:t>
      </w:r>
      <w:r>
        <w:tab/>
      </w:r>
      <w:r w:rsidR="000F0826">
        <w:rPr>
          <w:rFonts w:hint="eastAsia"/>
        </w:rPr>
        <w:t>３年１組　平成３１年１月１０</w:t>
      </w:r>
      <w:r>
        <w:rPr>
          <w:rFonts w:hint="eastAsia"/>
        </w:rPr>
        <w:t>日（水）　４校時</w:t>
      </w:r>
    </w:p>
    <w:p w:rsidR="002B278D" w:rsidRPr="002B278D" w:rsidRDefault="002B278D" w:rsidP="002B278D">
      <w:r>
        <w:tab/>
      </w:r>
      <w:r>
        <w:tab/>
      </w:r>
      <w:r>
        <w:tab/>
      </w:r>
      <w:r>
        <w:rPr>
          <w:rFonts w:hint="eastAsia"/>
        </w:rPr>
        <w:t>３年２組　平成３１年１月</w:t>
      </w:r>
      <w:r w:rsidR="000F0826">
        <w:rPr>
          <w:rFonts w:hint="eastAsia"/>
        </w:rPr>
        <w:t xml:space="preserve">　</w:t>
      </w:r>
      <w:r>
        <w:rPr>
          <w:rFonts w:hint="eastAsia"/>
        </w:rPr>
        <w:t>９日（水）　３校時</w:t>
      </w:r>
    </w:p>
    <w:p w:rsidR="001C03CF" w:rsidRDefault="00B632DD" w:rsidP="00F56890">
      <w:pPr>
        <w:snapToGrid w:val="0"/>
        <w:jc w:val="left"/>
      </w:pPr>
      <w:r>
        <w:rPr>
          <w:rFonts w:hint="eastAsia"/>
        </w:rPr>
        <w:t>（１）</w:t>
      </w:r>
      <w:r w:rsidR="008647A4">
        <w:rPr>
          <w:rFonts w:hint="eastAsia"/>
        </w:rPr>
        <w:t>本時</w:t>
      </w:r>
      <w:r w:rsidR="00462B9D">
        <w:rPr>
          <w:rFonts w:hint="eastAsia"/>
        </w:rPr>
        <w:t>の目標</w:t>
      </w:r>
    </w:p>
    <w:p w:rsidR="005937AD" w:rsidRDefault="004020A1" w:rsidP="004020A1">
      <w:pPr>
        <w:snapToGrid w:val="0"/>
        <w:ind w:leftChars="200" w:left="573" w:hangingChars="100" w:hanging="191"/>
        <w:jc w:val="left"/>
      </w:pPr>
      <w:r>
        <w:rPr>
          <w:rFonts w:hint="eastAsia"/>
        </w:rPr>
        <w:t>○</w:t>
      </w:r>
      <w:r w:rsidR="001C03CF">
        <w:rPr>
          <w:rFonts w:hint="eastAsia"/>
        </w:rPr>
        <w:t>一連の命令によってプログラムが作られることを知るとともに、身近な生活でコンピュータやプログラムが使われていることについて考える</w:t>
      </w:r>
      <w:r w:rsidR="00B10603">
        <w:rPr>
          <w:rFonts w:hint="eastAsia"/>
        </w:rPr>
        <w:t>。</w:t>
      </w:r>
    </w:p>
    <w:p w:rsidR="004020A1" w:rsidRPr="004020A1" w:rsidRDefault="004020A1" w:rsidP="004020A1">
      <w:pPr>
        <w:snapToGrid w:val="0"/>
        <w:ind w:leftChars="200" w:left="573" w:hangingChars="100" w:hanging="191"/>
        <w:jc w:val="left"/>
      </w:pPr>
      <w:r>
        <w:rPr>
          <w:rFonts w:hAnsi="ＭＳ Ｐ明朝" w:hint="eastAsia"/>
        </w:rPr>
        <w:t>○</w:t>
      </w:r>
      <w:r w:rsidRPr="007F5014">
        <w:rPr>
          <w:rFonts w:hAnsi="ＭＳ Ｐ明朝" w:hint="eastAsia"/>
        </w:rPr>
        <w:t>アプリの操作やロボットの組み立て、学習の</w:t>
      </w:r>
      <w:r>
        <w:rPr>
          <w:rFonts w:hAnsi="ＭＳ Ｐ明朝" w:hint="eastAsia"/>
        </w:rPr>
        <w:t>約束</w:t>
      </w:r>
      <w:r w:rsidRPr="007F5014">
        <w:rPr>
          <w:rFonts w:hAnsi="ＭＳ Ｐ明朝" w:hint="eastAsia"/>
        </w:rPr>
        <w:t>を知り、簡単なプログラムを組むことで、一つ一つの命令がロボットを動かしていること</w:t>
      </w:r>
      <w:r>
        <w:rPr>
          <w:rFonts w:hAnsi="ＭＳ Ｐ明朝" w:hint="eastAsia"/>
        </w:rPr>
        <w:t>を体験する</w:t>
      </w:r>
      <w:r w:rsidRPr="007F5014">
        <w:rPr>
          <w:rFonts w:hAnsi="ＭＳ Ｐ明朝" w:hint="eastAsia"/>
        </w:rPr>
        <w:t>。</w:t>
      </w:r>
    </w:p>
    <w:p w:rsidR="00462B9D" w:rsidRDefault="00B632DD" w:rsidP="00F56890">
      <w:pPr>
        <w:snapToGrid w:val="0"/>
      </w:pPr>
      <w:r>
        <w:rPr>
          <w:rFonts w:hint="eastAsia"/>
        </w:rPr>
        <w:t>（２）</w:t>
      </w:r>
      <w:r w:rsidR="00462B9D">
        <w:rPr>
          <w:rFonts w:hint="eastAsia"/>
        </w:rPr>
        <w:t>展開</w:t>
      </w:r>
    </w:p>
    <w:tbl>
      <w:tblPr>
        <w:tblStyle w:val="a3"/>
        <w:tblW w:w="5000" w:type="pct"/>
        <w:tblCellMar>
          <w:left w:w="85" w:type="dxa"/>
          <w:right w:w="85" w:type="dxa"/>
        </w:tblCellMar>
        <w:tblLook w:val="04A0" w:firstRow="1" w:lastRow="0" w:firstColumn="1" w:lastColumn="0" w:noHBand="0" w:noVBand="1"/>
      </w:tblPr>
      <w:tblGrid>
        <w:gridCol w:w="399"/>
        <w:gridCol w:w="5213"/>
        <w:gridCol w:w="4310"/>
      </w:tblGrid>
      <w:tr w:rsidR="00953D00" w:rsidRPr="00865531" w:rsidTr="003D3050">
        <w:tc>
          <w:tcPr>
            <w:tcW w:w="201" w:type="pct"/>
            <w:shd w:val="clear" w:color="auto" w:fill="CCFFCC"/>
            <w:vAlign w:val="center"/>
          </w:tcPr>
          <w:p w:rsidR="00462B9D" w:rsidRPr="00865531" w:rsidRDefault="00462B9D" w:rsidP="00865531">
            <w:pPr>
              <w:snapToGrid w:val="0"/>
              <w:jc w:val="center"/>
              <w:rPr>
                <w:rFonts w:ascii="HG丸ｺﾞｼｯｸM-PRO" w:eastAsia="HG丸ｺﾞｼｯｸM-PRO" w:hAnsi="HG丸ｺﾞｼｯｸM-PRO"/>
              </w:rPr>
            </w:pPr>
            <w:r w:rsidRPr="00865531">
              <w:rPr>
                <w:rFonts w:ascii="HG丸ｺﾞｼｯｸM-PRO" w:eastAsia="HG丸ｺﾞｼｯｸM-PRO" w:hAnsi="HG丸ｺﾞｼｯｸM-PRO" w:hint="eastAsia"/>
              </w:rPr>
              <w:t>時</w:t>
            </w:r>
          </w:p>
        </w:tc>
        <w:tc>
          <w:tcPr>
            <w:tcW w:w="2627" w:type="pct"/>
            <w:shd w:val="clear" w:color="auto" w:fill="CCFFCC"/>
            <w:vAlign w:val="center"/>
          </w:tcPr>
          <w:p w:rsidR="00462B9D" w:rsidRPr="00865531" w:rsidRDefault="00C30635" w:rsidP="00D8303A">
            <w:pPr>
              <w:snapToGrid w:val="0"/>
              <w:jc w:val="center"/>
              <w:rPr>
                <w:rFonts w:ascii="HG丸ｺﾞｼｯｸM-PRO" w:eastAsia="HG丸ｺﾞｼｯｸM-PRO" w:hAnsi="HG丸ｺﾞｼｯｸM-PRO"/>
              </w:rPr>
            </w:pPr>
            <w:r w:rsidRPr="00865531">
              <w:rPr>
                <w:rFonts w:ascii="HG丸ｺﾞｼｯｸM-PRO" w:eastAsia="HG丸ｺﾞｼｯｸM-PRO" w:hAnsi="HG丸ｺﾞｼｯｸM-PRO" w:hint="eastAsia"/>
              </w:rPr>
              <w:t>○</w:t>
            </w:r>
            <w:r w:rsidR="00865531" w:rsidRPr="00865531">
              <w:rPr>
                <w:rFonts w:ascii="HG丸ｺﾞｼｯｸM-PRO" w:eastAsia="HG丸ｺﾞｼｯｸM-PRO" w:hAnsi="HG丸ｺﾞｼｯｸM-PRO" w:hint="eastAsia"/>
              </w:rPr>
              <w:t>：</w:t>
            </w:r>
            <w:r w:rsidR="00462B9D" w:rsidRPr="00865531">
              <w:rPr>
                <w:rFonts w:ascii="HG丸ｺﾞｼｯｸM-PRO" w:eastAsia="HG丸ｺﾞｼｯｸM-PRO" w:hAnsi="HG丸ｺﾞｼｯｸM-PRO" w:hint="eastAsia"/>
              </w:rPr>
              <w:t>学習活動</w:t>
            </w:r>
            <w:r w:rsidR="00D8303A">
              <w:rPr>
                <w:rFonts w:ascii="HG丸ｺﾞｼｯｸM-PRO" w:eastAsia="HG丸ｺﾞｼｯｸM-PRO" w:hAnsi="HG丸ｺﾞｼｯｸM-PRO" w:hint="eastAsia"/>
              </w:rPr>
              <w:t xml:space="preserve">　</w:t>
            </w:r>
            <w:r w:rsidR="00910BEE" w:rsidRPr="00865531">
              <w:rPr>
                <w:rFonts w:ascii="HG丸ｺﾞｼｯｸM-PRO" w:eastAsia="HG丸ｺﾞｼｯｸM-PRO" w:hAnsi="HG丸ｺﾞｼｯｸM-PRO"/>
              </w:rPr>
              <w:t>T</w:t>
            </w:r>
            <w:r w:rsidR="00865531" w:rsidRPr="00865531">
              <w:rPr>
                <w:rFonts w:ascii="HG丸ｺﾞｼｯｸM-PRO" w:eastAsia="HG丸ｺﾞｼｯｸM-PRO" w:hAnsi="HG丸ｺﾞｼｯｸM-PRO" w:hint="eastAsia"/>
              </w:rPr>
              <w:t>：</w:t>
            </w:r>
            <w:r w:rsidR="00462B9D" w:rsidRPr="00865531">
              <w:rPr>
                <w:rFonts w:ascii="HG丸ｺﾞｼｯｸM-PRO" w:eastAsia="HG丸ｺﾞｼｯｸM-PRO" w:hAnsi="HG丸ｺﾞｼｯｸM-PRO" w:hint="eastAsia"/>
              </w:rPr>
              <w:t>教師の発問</w:t>
            </w:r>
            <w:r w:rsidR="004020A1" w:rsidRPr="00865531">
              <w:rPr>
                <w:rFonts w:ascii="HG丸ｺﾞｼｯｸM-PRO" w:eastAsia="HG丸ｺﾞｼｯｸM-PRO" w:hAnsi="HG丸ｺﾞｼｯｸM-PRO" w:hint="eastAsia"/>
              </w:rPr>
              <w:t xml:space="preserve">　</w:t>
            </w:r>
            <w:r w:rsidR="004020A1" w:rsidRPr="00865531">
              <w:rPr>
                <w:rFonts w:ascii="HG丸ｺﾞｼｯｸM-PRO" w:eastAsia="HG丸ｺﾞｼｯｸM-PRO" w:hAnsi="HG丸ｺﾞｼｯｸM-PRO"/>
              </w:rPr>
              <w:t>C</w:t>
            </w:r>
            <w:r w:rsidR="004020A1" w:rsidRPr="00865531">
              <w:rPr>
                <w:rFonts w:ascii="HG丸ｺﾞｼｯｸM-PRO" w:eastAsia="HG丸ｺﾞｼｯｸM-PRO" w:hAnsi="HG丸ｺﾞｼｯｸM-PRO" w:hint="eastAsia"/>
              </w:rPr>
              <w:t xml:space="preserve">　児童の反応</w:t>
            </w:r>
          </w:p>
        </w:tc>
        <w:tc>
          <w:tcPr>
            <w:tcW w:w="2172" w:type="pct"/>
            <w:shd w:val="clear" w:color="auto" w:fill="CCFFCC"/>
          </w:tcPr>
          <w:p w:rsidR="00865531" w:rsidRPr="00865531" w:rsidRDefault="00462B9D" w:rsidP="00865531">
            <w:pPr>
              <w:snapToGrid w:val="0"/>
              <w:jc w:val="center"/>
              <w:rPr>
                <w:rFonts w:ascii="HG丸ｺﾞｼｯｸM-PRO" w:eastAsia="HG丸ｺﾞｼｯｸM-PRO" w:hAnsi="HG丸ｺﾞｼｯｸM-PRO"/>
              </w:rPr>
            </w:pPr>
            <w:r w:rsidRPr="00865531">
              <w:rPr>
                <w:rFonts w:ascii="HG丸ｺﾞｼｯｸM-PRO" w:eastAsia="HG丸ｺﾞｼｯｸM-PRO" w:hAnsi="HG丸ｺﾞｼｯｸM-PRO" w:hint="eastAsia"/>
              </w:rPr>
              <w:t>○</w:t>
            </w:r>
            <w:r w:rsidR="00865531" w:rsidRPr="00865531">
              <w:rPr>
                <w:rFonts w:ascii="HG丸ｺﾞｼｯｸM-PRO" w:eastAsia="HG丸ｺﾞｼｯｸM-PRO" w:hAnsi="HG丸ｺﾞｼｯｸM-PRO" w:hint="eastAsia"/>
              </w:rPr>
              <w:t>：</w:t>
            </w:r>
            <w:r w:rsidRPr="00865531">
              <w:rPr>
                <w:rFonts w:ascii="HG丸ｺﾞｼｯｸM-PRO" w:eastAsia="HG丸ｺﾞｼｯｸM-PRO" w:hAnsi="HG丸ｺﾞｼｯｸM-PRO" w:hint="eastAsia"/>
              </w:rPr>
              <w:t>留意事項</w:t>
            </w:r>
            <w:r w:rsidR="00F56890" w:rsidRPr="00865531">
              <w:rPr>
                <w:rFonts w:ascii="HG丸ｺﾞｼｯｸM-PRO" w:eastAsia="HG丸ｺﾞｼｯｸM-PRO" w:hAnsi="HG丸ｺﾞｼｯｸM-PRO" w:hint="eastAsia"/>
              </w:rPr>
              <w:t>・</w:t>
            </w:r>
            <w:r w:rsidRPr="00865531">
              <w:rPr>
                <w:rFonts w:ascii="HG丸ｺﾞｼｯｸM-PRO" w:eastAsia="HG丸ｺﾞｼｯｸM-PRO" w:hAnsi="HG丸ｺﾞｼｯｸM-PRO" w:hint="eastAsia"/>
              </w:rPr>
              <w:t xml:space="preserve">支援　　</w:t>
            </w:r>
            <w:r w:rsidR="00865531" w:rsidRPr="00865531">
              <w:rPr>
                <w:rFonts w:ascii="HG丸ｺﾞｼｯｸM-PRO" w:eastAsia="HG丸ｺﾞｼｯｸM-PRO" w:hAnsi="HG丸ｺﾞｼｯｸM-PRO" w:hint="eastAsia"/>
              </w:rPr>
              <w:t>◆：</w:t>
            </w:r>
            <w:r w:rsidR="00865531" w:rsidRPr="00865531">
              <w:rPr>
                <w:rFonts w:ascii="HG丸ｺﾞｼｯｸM-PRO" w:eastAsia="HG丸ｺﾞｼｯｸM-PRO" w:hAnsi="HG丸ｺﾞｼｯｸM-PRO"/>
              </w:rPr>
              <w:t>ICT</w:t>
            </w:r>
            <w:r w:rsidR="00865531" w:rsidRPr="00865531">
              <w:rPr>
                <w:rFonts w:ascii="HG丸ｺﾞｼｯｸM-PRO" w:eastAsia="HG丸ｺﾞｼｯｸM-PRO" w:hAnsi="HG丸ｺﾞｼｯｸM-PRO" w:hint="eastAsia"/>
              </w:rPr>
              <w:t>機器の活用</w:t>
            </w:r>
          </w:p>
          <w:p w:rsidR="00BB0A7E" w:rsidRPr="00865531" w:rsidRDefault="00481354" w:rsidP="00BB0A7E">
            <w:pPr>
              <w:snapToGrid w:val="0"/>
              <w:jc w:val="center"/>
              <w:rPr>
                <w:rFonts w:ascii="HG丸ｺﾞｼｯｸM-PRO" w:eastAsia="HG丸ｺﾞｼｯｸM-PRO" w:hAnsi="HG丸ｺﾞｼｯｸM-PRO"/>
              </w:rPr>
            </w:pPr>
            <w:r>
              <w:rPr>
                <w:rFonts w:ascii="HG丸ｺﾞｼｯｸM-PRO" w:eastAsia="HG丸ｺﾞｼｯｸM-PRO" w:hAnsi="HG丸ｺﾞｼｯｸM-PRO" w:hint="eastAsia"/>
              </w:rPr>
              <w:t>【　】</w:t>
            </w:r>
            <w:r w:rsidR="00865531" w:rsidRPr="00865531">
              <w:rPr>
                <w:rFonts w:ascii="HG丸ｺﾞｼｯｸM-PRO" w:eastAsia="HG丸ｺﾞｼｯｸM-PRO" w:hAnsi="HG丸ｺﾞｼｯｸM-PRO" w:hint="eastAsia"/>
              </w:rPr>
              <w:t>：</w:t>
            </w:r>
            <w:r w:rsidR="002623ED" w:rsidRPr="00865531">
              <w:rPr>
                <w:rFonts w:ascii="HG丸ｺﾞｼｯｸM-PRO" w:eastAsia="HG丸ｺﾞｼｯｸM-PRO" w:hAnsi="HG丸ｺﾞｼｯｸM-PRO" w:hint="eastAsia"/>
              </w:rPr>
              <w:t>評価</w:t>
            </w:r>
            <w:r w:rsidR="00F56890" w:rsidRPr="00865531">
              <w:rPr>
                <w:rFonts w:ascii="HG丸ｺﾞｼｯｸM-PRO" w:eastAsia="HG丸ｺﾞｼｯｸM-PRO" w:hAnsi="HG丸ｺﾞｼｯｸM-PRO" w:hint="eastAsia"/>
              </w:rPr>
              <w:t>規準（評価の方法）</w:t>
            </w:r>
          </w:p>
        </w:tc>
      </w:tr>
      <w:tr w:rsidR="00953D00" w:rsidRPr="00953D00" w:rsidTr="003D3050">
        <w:tc>
          <w:tcPr>
            <w:tcW w:w="201" w:type="pct"/>
            <w:tcMar>
              <w:left w:w="0" w:type="dxa"/>
              <w:right w:w="0" w:type="dxa"/>
            </w:tcMar>
            <w:vAlign w:val="center"/>
          </w:tcPr>
          <w:p w:rsidR="00F56890" w:rsidRDefault="008647A4" w:rsidP="00F56890">
            <w:pPr>
              <w:snapToGrid w:val="0"/>
              <w:ind w:leftChars="-8" w:left="-15" w:rightChars="-7" w:right="-13"/>
              <w:jc w:val="center"/>
            </w:pPr>
            <w:r w:rsidRPr="00953D00">
              <w:rPr>
                <w:rFonts w:hint="eastAsia"/>
              </w:rPr>
              <w:t>導</w:t>
            </w:r>
          </w:p>
          <w:p w:rsidR="00F56890" w:rsidRDefault="008647A4" w:rsidP="00F56890">
            <w:pPr>
              <w:snapToGrid w:val="0"/>
              <w:ind w:leftChars="-8" w:left="-15" w:rightChars="-7" w:right="-13"/>
              <w:jc w:val="center"/>
            </w:pPr>
            <w:r w:rsidRPr="00953D00">
              <w:rPr>
                <w:rFonts w:hint="eastAsia"/>
              </w:rPr>
              <w:t>入</w:t>
            </w:r>
          </w:p>
          <w:p w:rsidR="00F56890" w:rsidRDefault="00F56890" w:rsidP="00F56890">
            <w:pPr>
              <w:snapToGrid w:val="0"/>
              <w:ind w:leftChars="-8" w:left="-15" w:rightChars="-7" w:right="-13"/>
              <w:jc w:val="center"/>
            </w:pPr>
          </w:p>
          <w:p w:rsidR="00F56890" w:rsidRDefault="0056260F" w:rsidP="00F56890">
            <w:pPr>
              <w:snapToGrid w:val="0"/>
              <w:ind w:leftChars="-8" w:left="-15" w:rightChars="-7" w:right="-13"/>
              <w:jc w:val="center"/>
            </w:pPr>
            <w:r>
              <w:rPr>
                <w:rFonts w:hint="eastAsia"/>
              </w:rPr>
              <w:t>２</w:t>
            </w:r>
          </w:p>
          <w:p w:rsidR="008647A4" w:rsidRPr="00953D00" w:rsidRDefault="0056260F" w:rsidP="00F56890">
            <w:pPr>
              <w:snapToGrid w:val="0"/>
              <w:ind w:leftChars="-8" w:left="-15" w:rightChars="-7" w:right="-13"/>
              <w:jc w:val="center"/>
            </w:pPr>
            <w:r>
              <w:rPr>
                <w:rFonts w:hint="eastAsia"/>
              </w:rPr>
              <w:t>分</w:t>
            </w:r>
          </w:p>
        </w:tc>
        <w:tc>
          <w:tcPr>
            <w:tcW w:w="2627" w:type="pct"/>
          </w:tcPr>
          <w:p w:rsidR="00C30635" w:rsidRPr="00C30635" w:rsidRDefault="00C30635" w:rsidP="00F56890">
            <w:pPr>
              <w:snapToGrid w:val="0"/>
              <w:ind w:left="192" w:hangingChars="100" w:hanging="192"/>
              <w:rPr>
                <w:rFonts w:ascii="ＭＳ Ｐゴシック" w:eastAsia="ＭＳ Ｐゴシック" w:hAnsi="ＭＳ Ｐゴシック"/>
                <w:b/>
                <w:bdr w:val="single" w:sz="4" w:space="0" w:color="auto"/>
              </w:rPr>
            </w:pPr>
            <w:r w:rsidRPr="00C30635">
              <w:rPr>
                <w:rFonts w:ascii="ＭＳ Ｐゴシック" w:eastAsia="ＭＳ Ｐゴシック" w:hAnsi="ＭＳ Ｐゴシック" w:hint="eastAsia"/>
                <w:b/>
                <w:bdr w:val="single" w:sz="4" w:space="0" w:color="auto"/>
              </w:rPr>
              <w:t>プログラムってなんだろう</w:t>
            </w:r>
            <w:r w:rsidR="00AF7129">
              <w:rPr>
                <w:rFonts w:ascii="ＭＳ Ｐゴシック" w:eastAsia="ＭＳ Ｐゴシック" w:hAnsi="ＭＳ Ｐゴシック" w:hint="eastAsia"/>
                <w:b/>
                <w:bdr w:val="single" w:sz="4" w:space="0" w:color="auto"/>
              </w:rPr>
              <w:t>（アンプラグド）</w:t>
            </w:r>
          </w:p>
          <w:p w:rsidR="00C30635" w:rsidRDefault="00C30635" w:rsidP="00F56890">
            <w:pPr>
              <w:snapToGrid w:val="0"/>
              <w:ind w:left="191" w:hangingChars="100" w:hanging="191"/>
            </w:pPr>
            <w:r>
              <w:t>T</w:t>
            </w:r>
            <w:r>
              <w:rPr>
                <w:rFonts w:hint="eastAsia"/>
              </w:rPr>
              <w:t>これからプログラミングの勉強をします。プログラミングってどんなことですか。</w:t>
            </w:r>
          </w:p>
          <w:p w:rsidR="00C30635" w:rsidRDefault="00C30635" w:rsidP="00F56890">
            <w:pPr>
              <w:snapToGrid w:val="0"/>
            </w:pPr>
            <w:r>
              <w:t>C</w:t>
            </w:r>
            <w:r>
              <w:rPr>
                <w:rFonts w:hint="eastAsia"/>
              </w:rPr>
              <w:t>プログラムをつくること</w:t>
            </w:r>
          </w:p>
          <w:p w:rsidR="00C30635" w:rsidRDefault="00C30635" w:rsidP="00F56890">
            <w:pPr>
              <w:snapToGrid w:val="0"/>
            </w:pPr>
            <w:r>
              <w:t>T</w:t>
            </w:r>
            <w:r>
              <w:rPr>
                <w:rFonts w:hint="eastAsia"/>
              </w:rPr>
              <w:t>では、プログラムって何でしょう。</w:t>
            </w:r>
          </w:p>
          <w:p w:rsidR="00C30635" w:rsidRDefault="00C30635" w:rsidP="00F56890">
            <w:pPr>
              <w:snapToGrid w:val="0"/>
            </w:pPr>
            <w:r>
              <w:t>C</w:t>
            </w:r>
            <w:r>
              <w:rPr>
                <w:rFonts w:hint="eastAsia"/>
              </w:rPr>
              <w:t>コンピュータに命令すること</w:t>
            </w:r>
          </w:p>
          <w:p w:rsidR="00B10603" w:rsidRPr="00953D00" w:rsidRDefault="00C30635" w:rsidP="00F56890">
            <w:pPr>
              <w:snapToGrid w:val="0"/>
              <w:ind w:left="191" w:hangingChars="100" w:hanging="191"/>
            </w:pPr>
            <w:r>
              <w:t>T</w:t>
            </w:r>
            <w:r>
              <w:rPr>
                <w:rFonts w:hint="eastAsia"/>
              </w:rPr>
              <w:t>そうですね。これから、この「ルビィのぼうけん」のなかにあるプログラムのことが分かるゲームをしてみましょう。</w:t>
            </w:r>
          </w:p>
        </w:tc>
        <w:tc>
          <w:tcPr>
            <w:tcW w:w="2172" w:type="pct"/>
          </w:tcPr>
          <w:p w:rsidR="00793C54" w:rsidRDefault="00793C54" w:rsidP="00F56890">
            <w:pPr>
              <w:snapToGrid w:val="0"/>
            </w:pPr>
          </w:p>
          <w:p w:rsidR="00793C54" w:rsidRDefault="00B10603" w:rsidP="00F56890">
            <w:pPr>
              <w:snapToGrid w:val="0"/>
              <w:ind w:left="191" w:hangingChars="100" w:hanging="191"/>
            </w:pPr>
            <w:r>
              <w:rPr>
                <w:rFonts w:hint="eastAsia"/>
              </w:rPr>
              <w:t>〇</w:t>
            </w:r>
            <w:r w:rsidR="00793C54">
              <w:rPr>
                <w:rFonts w:hint="eastAsia"/>
              </w:rPr>
              <w:t>導入は簡単に済ませて、「ルビィのぼうけん」のアクティビティの時間を確保する。</w:t>
            </w:r>
          </w:p>
          <w:p w:rsidR="00B10603" w:rsidRPr="00953D00" w:rsidRDefault="00B10603" w:rsidP="00F56890">
            <w:pPr>
              <w:snapToGrid w:val="0"/>
            </w:pPr>
          </w:p>
        </w:tc>
      </w:tr>
      <w:tr w:rsidR="00953D00" w:rsidRPr="00953D00" w:rsidTr="003D3050">
        <w:trPr>
          <w:trHeight w:val="4654"/>
        </w:trPr>
        <w:tc>
          <w:tcPr>
            <w:tcW w:w="201" w:type="pct"/>
            <w:tcBorders>
              <w:bottom w:val="dashed" w:sz="4" w:space="0" w:color="auto"/>
            </w:tcBorders>
            <w:tcMar>
              <w:left w:w="0" w:type="dxa"/>
              <w:right w:w="0" w:type="dxa"/>
            </w:tcMar>
          </w:tcPr>
          <w:p w:rsidR="00F56890" w:rsidRDefault="00C8671F" w:rsidP="00060BDC">
            <w:pPr>
              <w:snapToGrid w:val="0"/>
              <w:jc w:val="center"/>
            </w:pPr>
            <w:r w:rsidRPr="00953D00">
              <w:rPr>
                <w:rFonts w:hint="eastAsia"/>
              </w:rPr>
              <w:t>展</w:t>
            </w:r>
          </w:p>
          <w:p w:rsidR="00F56890" w:rsidRDefault="00C8671F" w:rsidP="00060BDC">
            <w:pPr>
              <w:snapToGrid w:val="0"/>
              <w:jc w:val="center"/>
            </w:pPr>
            <w:r w:rsidRPr="00953D00">
              <w:rPr>
                <w:rFonts w:hint="eastAsia"/>
              </w:rPr>
              <w:t>開</w:t>
            </w:r>
          </w:p>
          <w:p w:rsidR="00F56890" w:rsidRDefault="00F56890" w:rsidP="00060BDC">
            <w:pPr>
              <w:snapToGrid w:val="0"/>
              <w:jc w:val="center"/>
            </w:pPr>
          </w:p>
          <w:p w:rsidR="00F56890" w:rsidRDefault="00060BDC" w:rsidP="00060BDC">
            <w:pPr>
              <w:snapToGrid w:val="0"/>
              <w:jc w:val="center"/>
            </w:pPr>
            <w:r>
              <w:rPr>
                <w:rFonts w:hint="eastAsia"/>
              </w:rPr>
              <w:t>１</w:t>
            </w:r>
            <w:r w:rsidR="0056260F">
              <w:rPr>
                <w:rFonts w:hint="eastAsia"/>
              </w:rPr>
              <w:t>０</w:t>
            </w:r>
          </w:p>
          <w:p w:rsidR="00462B9D" w:rsidRPr="00953D00" w:rsidRDefault="0056260F" w:rsidP="00060BDC">
            <w:pPr>
              <w:snapToGrid w:val="0"/>
              <w:jc w:val="center"/>
            </w:pPr>
            <w:r>
              <w:rPr>
                <w:rFonts w:hint="eastAsia"/>
              </w:rPr>
              <w:t>分</w:t>
            </w:r>
          </w:p>
        </w:tc>
        <w:tc>
          <w:tcPr>
            <w:tcW w:w="2627" w:type="pct"/>
            <w:tcBorders>
              <w:bottom w:val="dashed" w:sz="4" w:space="0" w:color="auto"/>
            </w:tcBorders>
          </w:tcPr>
          <w:p w:rsidR="00846DF3" w:rsidRPr="00846DF3" w:rsidRDefault="00846DF3" w:rsidP="00846DF3">
            <w:pPr>
              <w:snapToGrid w:val="0"/>
              <w:rPr>
                <w:sz w:val="10"/>
                <w:szCs w:val="16"/>
              </w:rPr>
            </w:pPr>
          </w:p>
          <w:tbl>
            <w:tblPr>
              <w:tblStyle w:val="a3"/>
              <w:tblW w:w="0" w:type="auto"/>
              <w:tblInd w:w="24" w:type="dxa"/>
              <w:tblLook w:val="04A0" w:firstRow="1" w:lastRow="0" w:firstColumn="1" w:lastColumn="0" w:noHBand="0" w:noVBand="1"/>
            </w:tblPr>
            <w:tblGrid>
              <w:gridCol w:w="5009"/>
            </w:tblGrid>
            <w:tr w:rsidR="00952BFE" w:rsidTr="00952BFE">
              <w:tc>
                <w:tcPr>
                  <w:tcW w:w="5009" w:type="dxa"/>
                  <w:tcBorders>
                    <w:top w:val="single" w:sz="4" w:space="0" w:color="auto"/>
                    <w:left w:val="single" w:sz="4" w:space="0" w:color="auto"/>
                    <w:bottom w:val="single" w:sz="4" w:space="0" w:color="auto"/>
                    <w:right w:val="single" w:sz="4" w:space="0" w:color="auto"/>
                  </w:tcBorders>
                </w:tcPr>
                <w:p w:rsidR="00952BFE" w:rsidRPr="00952BFE" w:rsidRDefault="00952BFE" w:rsidP="00952BFE">
                  <w:pPr>
                    <w:snapToGrid w:val="0"/>
                    <w:rPr>
                      <w:rFonts w:ascii="HG丸ｺﾞｼｯｸM-PRO" w:eastAsia="HG丸ｺﾞｼｯｸM-PRO" w:hAnsi="HG丸ｺﾞｼｯｸM-PRO"/>
                    </w:rPr>
                  </w:pPr>
                  <w:r w:rsidRPr="00952BFE">
                    <w:rPr>
                      <w:rFonts w:ascii="HG丸ｺﾞｼｯｸM-PRO" w:eastAsia="HG丸ｺﾞｼｯｸM-PRO" w:hAnsi="HG丸ｺﾞｼｯｸM-PRO" w:hint="eastAsia"/>
                    </w:rPr>
                    <w:t>【めあて】</w:t>
                  </w:r>
                </w:p>
                <w:p w:rsidR="00952BFE" w:rsidRPr="00952BFE" w:rsidRDefault="00952BFE" w:rsidP="00952BFE">
                  <w:pPr>
                    <w:snapToGrid w:val="0"/>
                    <w:rPr>
                      <w:rFonts w:ascii="HG丸ｺﾞｼｯｸM-PRO" w:eastAsia="HG丸ｺﾞｼｯｸM-PRO" w:hAnsi="HG丸ｺﾞｼｯｸM-PRO"/>
                    </w:rPr>
                  </w:pPr>
                  <w:r w:rsidRPr="00952BFE">
                    <w:rPr>
                      <w:rFonts w:ascii="HG丸ｺﾞｼｯｸM-PRO" w:eastAsia="HG丸ｺﾞｼｯｸM-PRO" w:hAnsi="HG丸ｺﾞｼｯｸM-PRO" w:hint="eastAsia"/>
                    </w:rPr>
                    <w:t>・プログラムってなんだろう</w:t>
                  </w:r>
                </w:p>
                <w:p w:rsidR="00952BFE" w:rsidRPr="00952BFE" w:rsidRDefault="00952BFE" w:rsidP="00952BFE">
                  <w:pPr>
                    <w:snapToGrid w:val="0"/>
                    <w:rPr>
                      <w:rFonts w:ascii="HG丸ｺﾞｼｯｸM-PRO" w:eastAsia="HG丸ｺﾞｼｯｸM-PRO" w:hAnsi="HG丸ｺﾞｼｯｸM-PRO"/>
                    </w:rPr>
                  </w:pPr>
                  <w:r w:rsidRPr="00952BFE">
                    <w:rPr>
                      <w:rFonts w:ascii="HG丸ｺﾞｼｯｸM-PRO" w:eastAsia="HG丸ｺﾞｼｯｸM-PRO" w:hAnsi="HG丸ｺﾞｼｯｸM-PRO" w:hint="eastAsia"/>
                    </w:rPr>
                    <w:t>・プログラミング学</w:t>
                  </w:r>
                  <w:r w:rsidR="00B71E66">
                    <w:rPr>
                      <w:rFonts w:ascii="HG丸ｺﾞｼｯｸM-PRO" w:eastAsia="HG丸ｺﾞｼｯｸM-PRO" w:hAnsi="HG丸ｺﾞｼｯｸM-PRO" w:hint="eastAsia"/>
                    </w:rPr>
                    <w:t>しゅう</w:t>
                  </w:r>
                  <w:r w:rsidRPr="00952BFE">
                    <w:rPr>
                      <w:rFonts w:ascii="HG丸ｺﾞｼｯｸM-PRO" w:eastAsia="HG丸ｺﾞｼｯｸM-PRO" w:hAnsi="HG丸ｺﾞｼｯｸM-PRO" w:hint="eastAsia"/>
                    </w:rPr>
                    <w:t>の</w:t>
                  </w:r>
                  <w:r w:rsidR="00B71E66">
                    <w:rPr>
                      <w:rFonts w:ascii="HG丸ｺﾞｼｯｸM-PRO" w:eastAsia="HG丸ｺﾞｼｯｸM-PRO" w:hAnsi="HG丸ｺﾞｼｯｸM-PRO" w:hint="eastAsia"/>
                    </w:rPr>
                    <w:t>すす</w:t>
                  </w:r>
                  <w:r w:rsidRPr="00952BFE">
                    <w:rPr>
                      <w:rFonts w:ascii="HG丸ｺﾞｼｯｸM-PRO" w:eastAsia="HG丸ｺﾞｼｯｸM-PRO" w:hAnsi="HG丸ｺﾞｼｯｸM-PRO" w:hint="eastAsia"/>
                    </w:rPr>
                    <w:t>め方を知ろう</w:t>
                  </w:r>
                </w:p>
              </w:tc>
            </w:tr>
          </w:tbl>
          <w:p w:rsidR="003B23CD" w:rsidRPr="00A82490" w:rsidRDefault="003B23CD" w:rsidP="00865531">
            <w:pPr>
              <w:snapToGrid w:val="0"/>
              <w:ind w:left="191" w:hangingChars="100" w:hanging="191"/>
              <w:rPr>
                <w:rFonts w:ascii="ＭＳ Ｐゴシック" w:eastAsia="ＭＳ Ｐゴシック" w:hAnsi="ＭＳ Ｐゴシック"/>
              </w:rPr>
            </w:pPr>
            <w:r w:rsidRPr="00A82490">
              <w:rPr>
                <w:rFonts w:ascii="ＭＳ Ｐゴシック" w:eastAsia="ＭＳ Ｐゴシック" w:hAnsi="ＭＳ Ｐゴシック" w:hint="eastAsia"/>
              </w:rPr>
              <w:t>○「ルビィの</w:t>
            </w:r>
            <w:r w:rsidR="00865531">
              <w:rPr>
                <w:rFonts w:ascii="ＭＳ Ｐゴシック" w:eastAsia="ＭＳ Ｐゴシック" w:hAnsi="ＭＳ Ｐゴシック" w:hint="eastAsia"/>
              </w:rPr>
              <w:t>ぼうけん</w:t>
            </w:r>
            <w:r w:rsidRPr="00A82490">
              <w:rPr>
                <w:rFonts w:ascii="ＭＳ Ｐゴシック" w:eastAsia="ＭＳ Ｐゴシック" w:hAnsi="ＭＳ Ｐゴシック" w:hint="eastAsia"/>
              </w:rPr>
              <w:t>（ダンスダンスダンス！）」</w:t>
            </w:r>
            <w:r w:rsidR="00865531">
              <w:rPr>
                <w:rFonts w:ascii="ＭＳ Ｐゴシック" w:eastAsia="ＭＳ Ｐゴシック" w:hAnsi="ＭＳ Ｐゴシック" w:hint="eastAsia"/>
              </w:rPr>
              <w:t>のアクティビティを通して、プログラムの基礎的な考え方を知る</w:t>
            </w:r>
          </w:p>
          <w:tbl>
            <w:tblPr>
              <w:tblStyle w:val="a3"/>
              <w:tblW w:w="0" w:type="auto"/>
              <w:tblInd w:w="191" w:type="dxa"/>
              <w:tblLook w:val="04A0" w:firstRow="1" w:lastRow="0" w:firstColumn="1" w:lastColumn="0" w:noHBand="0" w:noVBand="1"/>
            </w:tblPr>
            <w:tblGrid>
              <w:gridCol w:w="4842"/>
            </w:tblGrid>
            <w:tr w:rsidR="00A82490" w:rsidTr="00A82490">
              <w:tc>
                <w:tcPr>
                  <w:tcW w:w="5002" w:type="dxa"/>
                  <w:tcBorders>
                    <w:top w:val="single" w:sz="4" w:space="0" w:color="auto"/>
                    <w:left w:val="single" w:sz="4" w:space="0" w:color="auto"/>
                    <w:bottom w:val="single" w:sz="4" w:space="0" w:color="auto"/>
                    <w:right w:val="single" w:sz="4" w:space="0" w:color="auto"/>
                  </w:tcBorders>
                </w:tcPr>
                <w:p w:rsidR="00A82490" w:rsidRDefault="00A82490" w:rsidP="00F56890">
                  <w:pPr>
                    <w:snapToGrid w:val="0"/>
                    <w:ind w:left="191" w:hangingChars="100" w:hanging="191"/>
                  </w:pPr>
                  <w:r>
                    <w:rPr>
                      <w:rFonts w:hint="eastAsia"/>
                    </w:rPr>
                    <w:t>①</w:t>
                  </w:r>
                  <w:r w:rsidRPr="00A82490">
                    <w:rPr>
                      <w:rFonts w:hint="eastAsia"/>
                    </w:rPr>
                    <w:t>「ダンスダンスダンス！」を読み、教師がプログラマー、児童をロボットにして演示する。</w:t>
                  </w:r>
                </w:p>
                <w:p w:rsidR="00A82490" w:rsidRDefault="00A82490" w:rsidP="00F56890">
                  <w:pPr>
                    <w:snapToGrid w:val="0"/>
                    <w:ind w:left="191" w:hangingChars="100" w:hanging="191"/>
                  </w:pPr>
                  <w:r>
                    <w:rPr>
                      <w:rFonts w:ascii="ＭＳ 明朝" w:eastAsia="ＭＳ 明朝" w:hAnsi="ＭＳ 明朝" w:cs="ＭＳ 明朝" w:hint="eastAsia"/>
                    </w:rPr>
                    <w:t>②ワークシートで考えさせる</w:t>
                  </w:r>
                  <w:r w:rsidRPr="00A82490">
                    <w:rPr>
                      <w:rFonts w:hint="eastAsia"/>
                    </w:rPr>
                    <w:t>。</w:t>
                  </w:r>
                </w:p>
                <w:p w:rsidR="00A82490" w:rsidRPr="00A82490" w:rsidRDefault="00A82490" w:rsidP="00F56890">
                  <w:pPr>
                    <w:snapToGrid w:val="0"/>
                    <w:ind w:left="191" w:hangingChars="100" w:hanging="191"/>
                  </w:pPr>
                  <w:r>
                    <w:rPr>
                      <w:rFonts w:hint="eastAsia"/>
                    </w:rPr>
                    <w:t>③数名の児童にやってもらう。</w:t>
                  </w:r>
                </w:p>
                <w:p w:rsidR="00A82490" w:rsidRDefault="00A82490" w:rsidP="00F56890">
                  <w:pPr>
                    <w:snapToGrid w:val="0"/>
                  </w:pPr>
                  <w:r>
                    <w:rPr>
                      <w:rFonts w:hint="eastAsia"/>
                    </w:rPr>
                    <w:t>④アクティビティ後に、児童に感想を聞く。</w:t>
                  </w:r>
                </w:p>
              </w:tc>
            </w:tr>
          </w:tbl>
          <w:p w:rsidR="00B15BE6" w:rsidRPr="00953D00" w:rsidRDefault="003B23CD" w:rsidP="003D3050">
            <w:pPr>
              <w:snapToGrid w:val="0"/>
              <w:ind w:left="191" w:hangingChars="100" w:hanging="191"/>
            </w:pPr>
            <w:r w:rsidRPr="00953D00">
              <w:t>T</w:t>
            </w:r>
            <w:r w:rsidR="00952BFE">
              <w:rPr>
                <w:rFonts w:hint="eastAsia"/>
              </w:rPr>
              <w:t>一つ一つの</w:t>
            </w:r>
            <w:r>
              <w:rPr>
                <w:rFonts w:hint="eastAsia"/>
              </w:rPr>
              <w:t>命令を順番に並べて、ロボットやコンピュータに思った通りの動きにさせるものがプログラムです。でも、そのプログラムを作るのは人間ですね。思い通りに動かなかったら、それは、人間が作ったプログラムが間違っているということですね。</w:t>
            </w:r>
            <w:r w:rsidR="00865531">
              <w:rPr>
                <w:rFonts w:hint="eastAsia"/>
              </w:rPr>
              <w:t>ですから、「プログラミング学習」は、「どう動かしたいか」「どこが間違っているのか」「どこを直せばよいのか」「どう工夫すればよいのか」という「考え方」の勉強</w:t>
            </w:r>
            <w:r w:rsidR="0003063C">
              <w:rPr>
                <w:rFonts w:hint="eastAsia"/>
              </w:rPr>
              <w:t>なの</w:t>
            </w:r>
            <w:r w:rsidR="00865531">
              <w:rPr>
                <w:rFonts w:hint="eastAsia"/>
              </w:rPr>
              <w:t>です。</w:t>
            </w:r>
          </w:p>
        </w:tc>
        <w:tc>
          <w:tcPr>
            <w:tcW w:w="2172" w:type="pct"/>
            <w:tcBorders>
              <w:bottom w:val="dashed" w:sz="4" w:space="0" w:color="auto"/>
            </w:tcBorders>
          </w:tcPr>
          <w:p w:rsidR="0055274F" w:rsidRPr="00481354" w:rsidRDefault="0055274F" w:rsidP="00F56890">
            <w:pPr>
              <w:snapToGrid w:val="0"/>
              <w:ind w:left="191" w:hangingChars="100" w:hanging="191"/>
              <w:rPr>
                <w:rFonts w:hAnsi="ＭＳ Ｐ明朝"/>
                <w:szCs w:val="21"/>
              </w:rPr>
            </w:pPr>
          </w:p>
          <w:p w:rsidR="00DC50FB" w:rsidRPr="00481354" w:rsidRDefault="00D06FD5" w:rsidP="00F56890">
            <w:pPr>
              <w:snapToGrid w:val="0"/>
              <w:rPr>
                <w:rFonts w:hAnsi="ＭＳ Ｐ明朝"/>
                <w:szCs w:val="21"/>
              </w:rPr>
            </w:pPr>
            <w:r w:rsidRPr="00481354">
              <w:rPr>
                <w:rFonts w:hAnsi="ＭＳ Ｐ明朝" w:cs="ＭＳ 明朝" w:hint="eastAsia"/>
                <w:szCs w:val="21"/>
              </w:rPr>
              <w:t>◆「ルビィのぼうけん」を電子黒板で提示</w:t>
            </w:r>
            <w:r w:rsidR="00666DCD" w:rsidRPr="00481354">
              <w:rPr>
                <w:rFonts w:hAnsi="ＭＳ Ｐ明朝" w:cs="ＭＳ 明朝" w:hint="eastAsia"/>
                <w:szCs w:val="21"/>
              </w:rPr>
              <w:t>する</w:t>
            </w:r>
            <w:r w:rsidRPr="00481354">
              <w:rPr>
                <w:rFonts w:hAnsi="ＭＳ Ｐ明朝" w:cs="ＭＳ 明朝" w:hint="eastAsia"/>
                <w:szCs w:val="21"/>
              </w:rPr>
              <w:t>。</w:t>
            </w:r>
          </w:p>
          <w:p w:rsidR="00A82490" w:rsidRPr="00481354" w:rsidRDefault="00A82490" w:rsidP="00F56890">
            <w:pPr>
              <w:snapToGrid w:val="0"/>
              <w:rPr>
                <w:rFonts w:hAnsi="ＭＳ Ｐ明朝"/>
                <w:szCs w:val="21"/>
              </w:rPr>
            </w:pPr>
          </w:p>
          <w:p w:rsidR="00A82490" w:rsidRPr="00481354" w:rsidRDefault="00A82490" w:rsidP="00F56890">
            <w:pPr>
              <w:snapToGrid w:val="0"/>
              <w:rPr>
                <w:rFonts w:hAnsi="ＭＳ Ｐ明朝"/>
                <w:szCs w:val="21"/>
              </w:rPr>
            </w:pPr>
          </w:p>
          <w:p w:rsidR="00A82490" w:rsidRPr="00481354" w:rsidRDefault="00A82490" w:rsidP="00F56890">
            <w:pPr>
              <w:snapToGrid w:val="0"/>
              <w:rPr>
                <w:rFonts w:hAnsi="ＭＳ Ｐ明朝"/>
                <w:szCs w:val="21"/>
              </w:rPr>
            </w:pPr>
          </w:p>
          <w:p w:rsidR="00A82490" w:rsidRPr="00481354" w:rsidRDefault="00A82490" w:rsidP="00F56890">
            <w:pPr>
              <w:snapToGrid w:val="0"/>
              <w:rPr>
                <w:rFonts w:hAnsi="ＭＳ Ｐ明朝"/>
                <w:szCs w:val="21"/>
              </w:rPr>
            </w:pPr>
          </w:p>
          <w:p w:rsidR="00A82490" w:rsidRPr="00481354" w:rsidRDefault="00A82490" w:rsidP="00F56890">
            <w:pPr>
              <w:snapToGrid w:val="0"/>
              <w:rPr>
                <w:rFonts w:hAnsi="ＭＳ Ｐ明朝"/>
                <w:szCs w:val="21"/>
              </w:rPr>
            </w:pPr>
          </w:p>
          <w:p w:rsidR="00A82490" w:rsidRPr="00481354" w:rsidRDefault="00865531" w:rsidP="00D62266">
            <w:pPr>
              <w:snapToGrid w:val="0"/>
              <w:ind w:left="191" w:hangingChars="100" w:hanging="191"/>
              <w:rPr>
                <w:rFonts w:hAnsi="ＭＳ Ｐ明朝"/>
                <w:szCs w:val="21"/>
              </w:rPr>
            </w:pPr>
            <w:r w:rsidRPr="00481354">
              <w:rPr>
                <w:rFonts w:hAnsi="ＭＳ Ｐ明朝" w:hint="eastAsia"/>
                <w:szCs w:val="21"/>
              </w:rPr>
              <w:t>○</w:t>
            </w:r>
            <w:r w:rsidR="00D62266" w:rsidRPr="00481354">
              <w:rPr>
                <w:rFonts w:hAnsi="ＭＳ Ｐ明朝" w:hint="eastAsia"/>
                <w:szCs w:val="21"/>
              </w:rPr>
              <w:t>「プログラムは人間が作っている」「プログラミングを通して、『考え方』を学ぶことを押さえる。</w:t>
            </w:r>
          </w:p>
          <w:p w:rsidR="00D06FD5" w:rsidRPr="00481354" w:rsidRDefault="00D06FD5" w:rsidP="00F56890">
            <w:pPr>
              <w:snapToGrid w:val="0"/>
              <w:rPr>
                <w:rFonts w:hAnsi="ＭＳ Ｐ明朝"/>
                <w:szCs w:val="21"/>
              </w:rPr>
            </w:pPr>
          </w:p>
          <w:p w:rsidR="00D06FD5" w:rsidRPr="00481354" w:rsidRDefault="00D06FD5" w:rsidP="00F56890">
            <w:pPr>
              <w:snapToGrid w:val="0"/>
              <w:rPr>
                <w:rFonts w:hAnsi="ＭＳ Ｐ明朝"/>
                <w:szCs w:val="21"/>
              </w:rPr>
            </w:pPr>
          </w:p>
          <w:p w:rsidR="00D06FD5" w:rsidRPr="00481354" w:rsidRDefault="00D06FD5" w:rsidP="00F56890">
            <w:pPr>
              <w:snapToGrid w:val="0"/>
              <w:rPr>
                <w:rFonts w:hAnsi="ＭＳ Ｐ明朝"/>
                <w:szCs w:val="21"/>
              </w:rPr>
            </w:pPr>
          </w:p>
          <w:p w:rsidR="00865531" w:rsidRPr="00481354" w:rsidRDefault="00865531" w:rsidP="00F56890">
            <w:pPr>
              <w:snapToGrid w:val="0"/>
              <w:rPr>
                <w:rFonts w:hAnsi="ＭＳ Ｐ明朝"/>
                <w:szCs w:val="21"/>
              </w:rPr>
            </w:pPr>
          </w:p>
          <w:p w:rsidR="00865531" w:rsidRDefault="00865531" w:rsidP="00F56890">
            <w:pPr>
              <w:snapToGrid w:val="0"/>
              <w:rPr>
                <w:rFonts w:hAnsi="ＭＳ Ｐ明朝"/>
                <w:szCs w:val="21"/>
              </w:rPr>
            </w:pPr>
          </w:p>
          <w:p w:rsidR="00060BDC" w:rsidRDefault="00060BDC" w:rsidP="00F56890">
            <w:pPr>
              <w:snapToGrid w:val="0"/>
              <w:rPr>
                <w:rFonts w:hAnsi="ＭＳ Ｐ明朝"/>
                <w:szCs w:val="21"/>
              </w:rPr>
            </w:pPr>
          </w:p>
          <w:p w:rsidR="00060BDC" w:rsidRDefault="00060BDC" w:rsidP="00F56890">
            <w:pPr>
              <w:snapToGrid w:val="0"/>
              <w:rPr>
                <w:rFonts w:hAnsi="ＭＳ Ｐ明朝"/>
                <w:szCs w:val="21"/>
              </w:rPr>
            </w:pPr>
          </w:p>
          <w:p w:rsidR="00060BDC" w:rsidRDefault="00060BDC" w:rsidP="00F56890">
            <w:pPr>
              <w:snapToGrid w:val="0"/>
              <w:rPr>
                <w:rFonts w:hAnsi="ＭＳ Ｐ明朝"/>
                <w:szCs w:val="21"/>
              </w:rPr>
            </w:pPr>
          </w:p>
          <w:p w:rsidR="00481354" w:rsidRPr="00481354" w:rsidRDefault="00481354" w:rsidP="00481354">
            <w:pPr>
              <w:autoSpaceDE w:val="0"/>
              <w:autoSpaceDN w:val="0"/>
              <w:snapToGrid w:val="0"/>
              <w:ind w:leftChars="100" w:left="191" w:rightChars="63" w:right="120"/>
              <w:jc w:val="right"/>
              <w:rPr>
                <w:rFonts w:hAnsi="ＭＳ Ｐ明朝"/>
                <w:szCs w:val="21"/>
              </w:rPr>
            </w:pPr>
          </w:p>
        </w:tc>
      </w:tr>
      <w:tr w:rsidR="00060BDC" w:rsidRPr="00953D00" w:rsidTr="003D3050">
        <w:trPr>
          <w:trHeight w:val="3811"/>
        </w:trPr>
        <w:tc>
          <w:tcPr>
            <w:tcW w:w="201" w:type="pct"/>
            <w:tcBorders>
              <w:top w:val="dashed" w:sz="4" w:space="0" w:color="auto"/>
              <w:bottom w:val="dashed" w:sz="4" w:space="0" w:color="auto"/>
            </w:tcBorders>
            <w:tcMar>
              <w:left w:w="0" w:type="dxa"/>
              <w:right w:w="0" w:type="dxa"/>
            </w:tcMar>
          </w:tcPr>
          <w:p w:rsidR="00060BDC" w:rsidRDefault="00060BDC" w:rsidP="00060BDC">
            <w:pPr>
              <w:snapToGrid w:val="0"/>
              <w:jc w:val="center"/>
            </w:pPr>
            <w:r>
              <w:rPr>
                <w:rFonts w:hint="eastAsia"/>
              </w:rPr>
              <w:t>８</w:t>
            </w:r>
          </w:p>
          <w:p w:rsidR="00060BDC" w:rsidRPr="00953D00" w:rsidRDefault="00060BDC" w:rsidP="00060BDC">
            <w:pPr>
              <w:snapToGrid w:val="0"/>
              <w:jc w:val="center"/>
            </w:pPr>
            <w:r>
              <w:rPr>
                <w:rFonts w:hint="eastAsia"/>
              </w:rPr>
              <w:t>分</w:t>
            </w:r>
          </w:p>
        </w:tc>
        <w:tc>
          <w:tcPr>
            <w:tcW w:w="2627" w:type="pct"/>
            <w:tcBorders>
              <w:top w:val="dashed" w:sz="4" w:space="0" w:color="auto"/>
              <w:bottom w:val="dashed" w:sz="4" w:space="0" w:color="auto"/>
            </w:tcBorders>
          </w:tcPr>
          <w:p w:rsidR="00060BDC" w:rsidRDefault="00060BDC" w:rsidP="00F56890">
            <w:pPr>
              <w:snapToGrid w:val="0"/>
              <w:ind w:left="191" w:hangingChars="100" w:hanging="191"/>
              <w:rPr>
                <w:rFonts w:ascii="ＭＳ Ｐゴシック" w:eastAsia="ＭＳ Ｐゴシック" w:hAnsi="ＭＳ Ｐゴシック" w:cs="ＭＳ Ｐゴシック"/>
                <w:color w:val="000000"/>
                <w:kern w:val="0"/>
                <w:szCs w:val="21"/>
              </w:rPr>
            </w:pPr>
            <w:r w:rsidRPr="00A82490">
              <w:rPr>
                <w:rFonts w:ascii="ＭＳ Ｐゴシック" w:eastAsia="ＭＳ Ｐゴシック" w:hAnsi="ＭＳ Ｐゴシック" w:hint="eastAsia"/>
                <w:szCs w:val="21"/>
              </w:rPr>
              <w:t>○</w:t>
            </w:r>
            <w:r w:rsidRPr="00A82490">
              <w:rPr>
                <w:rFonts w:ascii="ＭＳ Ｐゴシック" w:eastAsia="ＭＳ Ｐゴシック" w:hAnsi="ＭＳ Ｐゴシック" w:cs="ＭＳ Ｐゴシック" w:hint="eastAsia"/>
                <w:color w:val="000000"/>
                <w:kern w:val="0"/>
                <w:szCs w:val="21"/>
              </w:rPr>
              <w:t>生活の中でのプログラムを見つけ</w:t>
            </w:r>
            <w:r>
              <w:rPr>
                <w:rFonts w:ascii="ＭＳ Ｐゴシック" w:eastAsia="ＭＳ Ｐゴシック" w:hAnsi="ＭＳ Ｐゴシック" w:cs="ＭＳ Ｐゴシック" w:hint="eastAsia"/>
                <w:color w:val="000000"/>
                <w:kern w:val="0"/>
                <w:szCs w:val="21"/>
              </w:rPr>
              <w:t>、そのプログラムについて考える</w:t>
            </w:r>
          </w:p>
          <w:p w:rsidR="00060BDC" w:rsidRDefault="00060BDC" w:rsidP="00F56890">
            <w:pPr>
              <w:snapToGrid w:val="0"/>
              <w:ind w:left="191" w:hangingChars="100" w:hanging="191"/>
            </w:pPr>
            <w:r>
              <w:t>T</w:t>
            </w:r>
            <w:r>
              <w:rPr>
                <w:rFonts w:hint="eastAsia"/>
              </w:rPr>
              <w:t>そんなプログラムは、皆さんの生活の中にたくさんあります。ここに信号機があります。これもプログラムによって動いています。どんなプログラムだと思いますか。</w:t>
            </w:r>
          </w:p>
          <w:p w:rsidR="00060BDC" w:rsidRDefault="00060BDC" w:rsidP="00F56890">
            <w:pPr>
              <w:snapToGrid w:val="0"/>
              <w:ind w:left="191" w:hangingChars="100" w:hanging="191"/>
            </w:pPr>
            <w:r>
              <w:t>C</w:t>
            </w:r>
            <w:r>
              <w:rPr>
                <w:rFonts w:hint="eastAsia"/>
              </w:rPr>
              <w:t>青信号が、何分間かたったら、黄色になって、何秒間かで赤に変わる。</w:t>
            </w:r>
          </w:p>
          <w:p w:rsidR="00060BDC" w:rsidRDefault="00060BDC" w:rsidP="00F56890">
            <w:pPr>
              <w:snapToGrid w:val="0"/>
              <w:ind w:left="191" w:hangingChars="100" w:hanging="191"/>
            </w:pPr>
            <w:r>
              <w:t>C</w:t>
            </w:r>
            <w:r>
              <w:rPr>
                <w:rFonts w:hint="eastAsia"/>
              </w:rPr>
              <w:t>車の信号に合わせて、歩行者用信号も変わる。</w:t>
            </w:r>
          </w:p>
          <w:p w:rsidR="00060BDC" w:rsidRDefault="00060BDC" w:rsidP="00F56890">
            <w:pPr>
              <w:snapToGrid w:val="0"/>
              <w:ind w:left="191" w:hangingChars="100" w:hanging="191"/>
            </w:pPr>
            <w:r>
              <w:t>T</w:t>
            </w:r>
            <w:r>
              <w:rPr>
                <w:rFonts w:hint="eastAsia"/>
              </w:rPr>
              <w:t>では、ワークシートにある物がどんなプログラムで動いているか考えてみましょう。また、下の枠には、自分で思いついた物について書いてみましょう。</w:t>
            </w:r>
          </w:p>
          <w:p w:rsidR="00060BDC" w:rsidRPr="00952BFE" w:rsidRDefault="00060BDC" w:rsidP="00F56890">
            <w:pPr>
              <w:snapToGrid w:val="0"/>
              <w:rPr>
                <w:rFonts w:ascii="HG丸ｺﾞｼｯｸM-PRO" w:eastAsia="HG丸ｺﾞｼｯｸM-PRO" w:hAnsi="HG丸ｺﾞｼｯｸM-PRO"/>
              </w:rPr>
            </w:pPr>
            <w:r>
              <w:rPr>
                <w:rFonts w:hint="eastAsia"/>
              </w:rPr>
              <w:t>・何人かの児童の内容を紹介する。</w:t>
            </w:r>
          </w:p>
        </w:tc>
        <w:tc>
          <w:tcPr>
            <w:tcW w:w="2172" w:type="pct"/>
            <w:tcBorders>
              <w:top w:val="dashed" w:sz="4" w:space="0" w:color="auto"/>
              <w:bottom w:val="dashed" w:sz="4" w:space="0" w:color="auto"/>
            </w:tcBorders>
          </w:tcPr>
          <w:p w:rsidR="00060BDC" w:rsidRPr="00481354" w:rsidRDefault="00060BDC" w:rsidP="00F56890">
            <w:pPr>
              <w:snapToGrid w:val="0"/>
              <w:rPr>
                <w:rFonts w:hAnsi="ＭＳ Ｐ明朝"/>
                <w:szCs w:val="21"/>
              </w:rPr>
            </w:pPr>
          </w:p>
          <w:p w:rsidR="00060BDC" w:rsidRPr="00481354" w:rsidRDefault="00060BDC" w:rsidP="00F56890">
            <w:pPr>
              <w:snapToGrid w:val="0"/>
              <w:rPr>
                <w:rFonts w:hAnsi="ＭＳ Ｐ明朝"/>
                <w:szCs w:val="21"/>
              </w:rPr>
            </w:pPr>
            <w:r w:rsidRPr="00481354">
              <w:rPr>
                <w:rFonts w:hAnsi="ＭＳ Ｐ明朝" w:cs="ＭＳ 明朝" w:hint="eastAsia"/>
                <w:szCs w:val="21"/>
              </w:rPr>
              <w:t>◆信号機の動画を電子黒板で提示する。</w:t>
            </w:r>
          </w:p>
          <w:p w:rsidR="00060BDC" w:rsidRPr="00481354" w:rsidRDefault="00060BDC" w:rsidP="00F56890">
            <w:pPr>
              <w:snapToGrid w:val="0"/>
              <w:rPr>
                <w:rFonts w:hAnsi="ＭＳ Ｐ明朝"/>
                <w:szCs w:val="21"/>
              </w:rPr>
            </w:pPr>
          </w:p>
          <w:p w:rsidR="00060BDC" w:rsidRPr="00481354" w:rsidRDefault="00060BDC" w:rsidP="00D62266">
            <w:pPr>
              <w:snapToGrid w:val="0"/>
              <w:ind w:left="191" w:hangingChars="100" w:hanging="191"/>
              <w:rPr>
                <w:rFonts w:hAnsi="ＭＳ Ｐ明朝"/>
                <w:szCs w:val="21"/>
              </w:rPr>
            </w:pPr>
            <w:r w:rsidRPr="00481354">
              <w:rPr>
                <w:rFonts w:hAnsi="ＭＳ Ｐ明朝" w:hint="eastAsia"/>
                <w:szCs w:val="21"/>
              </w:rPr>
              <w:t>○「どのようなプログラムか」ということは、</w:t>
            </w:r>
            <w:r>
              <w:rPr>
                <w:rFonts w:hAnsi="ＭＳ Ｐ明朝" w:hint="eastAsia"/>
                <w:szCs w:val="21"/>
              </w:rPr>
              <w:t>児童</w:t>
            </w:r>
            <w:r w:rsidRPr="00481354">
              <w:rPr>
                <w:rFonts w:hAnsi="ＭＳ Ｐ明朝" w:hint="eastAsia"/>
                <w:szCs w:val="21"/>
              </w:rPr>
              <w:t>なりの表現でよい。</w:t>
            </w:r>
          </w:p>
          <w:p w:rsidR="00060BDC" w:rsidRPr="00481354" w:rsidRDefault="00060BDC" w:rsidP="00D62266">
            <w:pPr>
              <w:snapToGrid w:val="0"/>
              <w:ind w:left="191" w:hangingChars="100" w:hanging="191"/>
              <w:rPr>
                <w:rFonts w:hAnsi="ＭＳ Ｐ明朝"/>
                <w:szCs w:val="21"/>
              </w:rPr>
            </w:pPr>
          </w:p>
          <w:p w:rsidR="00060BDC" w:rsidRPr="00481354" w:rsidRDefault="00060BDC" w:rsidP="00D62266">
            <w:pPr>
              <w:snapToGrid w:val="0"/>
              <w:ind w:left="191" w:hangingChars="100" w:hanging="191"/>
              <w:rPr>
                <w:rFonts w:hAnsi="ＭＳ Ｐ明朝"/>
                <w:szCs w:val="21"/>
              </w:rPr>
            </w:pPr>
          </w:p>
          <w:p w:rsidR="00060BDC" w:rsidRPr="00481354" w:rsidRDefault="00060BDC" w:rsidP="00D62266">
            <w:pPr>
              <w:snapToGrid w:val="0"/>
              <w:ind w:left="191" w:hangingChars="100" w:hanging="191"/>
              <w:rPr>
                <w:rFonts w:hAnsi="ＭＳ Ｐ明朝"/>
                <w:szCs w:val="21"/>
              </w:rPr>
            </w:pPr>
            <w:r w:rsidRPr="00481354">
              <w:rPr>
                <w:rFonts w:hAnsi="ＭＳ Ｐ明朝" w:hint="eastAsia"/>
                <w:szCs w:val="21"/>
              </w:rPr>
              <w:t>○ワークシートの「電子レンジ」等の例でつまずいている児童には「自動でどんなふうに動いているか」ということを支援する。</w:t>
            </w:r>
          </w:p>
          <w:p w:rsidR="00060BDC" w:rsidRPr="00481354" w:rsidRDefault="00060BDC" w:rsidP="00BB0A7E">
            <w:pPr>
              <w:autoSpaceDE w:val="0"/>
              <w:autoSpaceDN w:val="0"/>
              <w:snapToGrid w:val="0"/>
              <w:ind w:rightChars="63" w:right="120"/>
              <w:rPr>
                <w:rFonts w:hAnsi="ＭＳ Ｐ明朝"/>
                <w:szCs w:val="21"/>
              </w:rPr>
            </w:pPr>
            <w:r w:rsidRPr="00481354">
              <w:rPr>
                <w:rFonts w:hAnsi="ＭＳ Ｐ明朝" w:hint="eastAsia"/>
                <w:szCs w:val="21"/>
              </w:rPr>
              <w:t>【知識・技能①</w:t>
            </w:r>
            <w:r>
              <w:rPr>
                <w:rFonts w:hAnsi="ＭＳ Ｐ明朝" w:hint="eastAsia"/>
                <w:szCs w:val="21"/>
              </w:rPr>
              <w:t xml:space="preserve">　（</w:t>
            </w:r>
            <w:r w:rsidRPr="00481354">
              <w:rPr>
                <w:rFonts w:hAnsi="ＭＳ Ｐ明朝" w:hint="eastAsia"/>
                <w:szCs w:val="21"/>
              </w:rPr>
              <w:t>プ①知識・理解</w:t>
            </w:r>
            <w:r>
              <w:rPr>
                <w:rFonts w:hAnsi="ＭＳ Ｐ明朝" w:hint="eastAsia"/>
                <w:szCs w:val="21"/>
              </w:rPr>
              <w:t>）】</w:t>
            </w:r>
          </w:p>
          <w:p w:rsidR="00060BDC" w:rsidRDefault="00060BDC" w:rsidP="00481354">
            <w:pPr>
              <w:autoSpaceDE w:val="0"/>
              <w:autoSpaceDN w:val="0"/>
              <w:snapToGrid w:val="0"/>
              <w:ind w:leftChars="100" w:left="191" w:rightChars="63" w:right="120"/>
              <w:rPr>
                <w:rFonts w:hAnsi="ＭＳ Ｐ明朝"/>
                <w:szCs w:val="21"/>
              </w:rPr>
            </w:pPr>
            <w:r w:rsidRPr="00481354">
              <w:rPr>
                <w:rFonts w:hAnsi="ＭＳ Ｐ明朝" w:hint="eastAsia"/>
                <w:szCs w:val="21"/>
              </w:rPr>
              <w:t>日常生活の様々な場面でプログラムが活用されていることについて考えている</w:t>
            </w:r>
          </w:p>
          <w:p w:rsidR="00AA2821" w:rsidRPr="00481354" w:rsidRDefault="00060BDC" w:rsidP="003D3050">
            <w:pPr>
              <w:autoSpaceDE w:val="0"/>
              <w:autoSpaceDN w:val="0"/>
              <w:snapToGrid w:val="0"/>
              <w:ind w:leftChars="100" w:left="191" w:rightChars="63" w:right="120"/>
              <w:jc w:val="right"/>
              <w:rPr>
                <w:rFonts w:hAnsi="ＭＳ Ｐ明朝"/>
                <w:szCs w:val="21"/>
              </w:rPr>
            </w:pPr>
            <w:r>
              <w:rPr>
                <w:rFonts w:hAnsi="ＭＳ Ｐ明朝" w:hint="eastAsia"/>
                <w:szCs w:val="21"/>
              </w:rPr>
              <w:t>（発言、ワークシート）</w:t>
            </w:r>
          </w:p>
        </w:tc>
      </w:tr>
      <w:tr w:rsidR="00953D00" w:rsidRPr="00953D00" w:rsidTr="003D3050">
        <w:trPr>
          <w:trHeight w:val="5810"/>
        </w:trPr>
        <w:tc>
          <w:tcPr>
            <w:tcW w:w="201" w:type="pct"/>
            <w:tcBorders>
              <w:bottom w:val="dashed" w:sz="4" w:space="0" w:color="auto"/>
            </w:tcBorders>
            <w:tcMar>
              <w:left w:w="0" w:type="dxa"/>
              <w:right w:w="0" w:type="dxa"/>
            </w:tcMar>
          </w:tcPr>
          <w:p w:rsidR="00F56890" w:rsidRDefault="00C8671F" w:rsidP="004D2199">
            <w:pPr>
              <w:snapToGrid w:val="0"/>
              <w:jc w:val="center"/>
            </w:pPr>
            <w:r w:rsidRPr="00953D00">
              <w:rPr>
                <w:rFonts w:hint="eastAsia"/>
              </w:rPr>
              <w:lastRenderedPageBreak/>
              <w:t>展</w:t>
            </w:r>
          </w:p>
          <w:p w:rsidR="00F56890" w:rsidRDefault="00C8671F" w:rsidP="004D2199">
            <w:pPr>
              <w:snapToGrid w:val="0"/>
              <w:jc w:val="center"/>
            </w:pPr>
            <w:r w:rsidRPr="00953D00">
              <w:rPr>
                <w:rFonts w:hint="eastAsia"/>
              </w:rPr>
              <w:t>開</w:t>
            </w:r>
          </w:p>
          <w:p w:rsidR="004D2199" w:rsidRDefault="004D2199" w:rsidP="004D2199">
            <w:pPr>
              <w:snapToGrid w:val="0"/>
              <w:jc w:val="center"/>
            </w:pPr>
          </w:p>
          <w:p w:rsidR="00F56890" w:rsidRDefault="004D2199" w:rsidP="004D2199">
            <w:pPr>
              <w:snapToGrid w:val="0"/>
              <w:jc w:val="center"/>
            </w:pPr>
            <w:r>
              <w:t>20</w:t>
            </w:r>
          </w:p>
          <w:p w:rsidR="008647A4" w:rsidRPr="00953D00" w:rsidRDefault="0056260F" w:rsidP="004D2199">
            <w:pPr>
              <w:snapToGrid w:val="0"/>
              <w:jc w:val="center"/>
            </w:pPr>
            <w:r>
              <w:rPr>
                <w:rFonts w:hint="eastAsia"/>
              </w:rPr>
              <w:t>分</w:t>
            </w:r>
          </w:p>
        </w:tc>
        <w:tc>
          <w:tcPr>
            <w:tcW w:w="2627" w:type="pct"/>
            <w:tcBorders>
              <w:bottom w:val="dashed" w:sz="4" w:space="0" w:color="auto"/>
            </w:tcBorders>
          </w:tcPr>
          <w:p w:rsidR="003B23CD" w:rsidRPr="00C30635" w:rsidRDefault="0056260F" w:rsidP="00F56890">
            <w:pPr>
              <w:snapToGrid w:val="0"/>
              <w:ind w:left="192" w:hangingChars="100" w:hanging="192"/>
              <w:rPr>
                <w:rFonts w:ascii="ＭＳ Ｐゴシック" w:eastAsia="ＭＳ Ｐゴシック" w:hAnsi="ＭＳ Ｐゴシック"/>
                <w:b/>
                <w:bdr w:val="single" w:sz="4" w:space="0" w:color="auto"/>
              </w:rPr>
            </w:pPr>
            <w:r>
              <w:rPr>
                <w:rFonts w:ascii="ＭＳ Ｐゴシック" w:eastAsia="ＭＳ Ｐゴシック" w:hAnsi="ＭＳ Ｐゴシック" w:hint="eastAsia"/>
                <w:b/>
                <w:bdr w:val="single" w:sz="4" w:space="0" w:color="auto"/>
              </w:rPr>
              <w:t>プログラミングをしてみよう</w:t>
            </w:r>
            <w:r w:rsidR="003B23CD">
              <w:rPr>
                <w:rFonts w:ascii="ＭＳ Ｐゴシック" w:eastAsia="ＭＳ Ｐゴシック" w:hAnsi="ＭＳ Ｐゴシック" w:hint="eastAsia"/>
                <w:b/>
                <w:bdr w:val="single" w:sz="4" w:space="0" w:color="auto"/>
              </w:rPr>
              <w:t>①</w:t>
            </w:r>
          </w:p>
          <w:p w:rsidR="00666DCD" w:rsidRPr="00666DCD" w:rsidRDefault="00666DCD" w:rsidP="00F56890">
            <w:pPr>
              <w:snapToGrid w:val="0"/>
              <w:ind w:left="191" w:hangingChars="100" w:hanging="191"/>
              <w:rPr>
                <w:rFonts w:ascii="ＭＳ Ｐゴシック" w:eastAsia="ＭＳ Ｐゴシック" w:hAnsi="ＭＳ Ｐゴシック"/>
              </w:rPr>
            </w:pPr>
            <w:r w:rsidRPr="00666DCD">
              <w:rPr>
                <w:rFonts w:ascii="ＭＳ Ｐゴシック" w:eastAsia="ＭＳ Ｐゴシック" w:hAnsi="ＭＳ Ｐゴシック" w:hint="eastAsia"/>
              </w:rPr>
              <w:t>○活動の手順と約束を知</w:t>
            </w:r>
            <w:r w:rsidR="00865531">
              <w:rPr>
                <w:rFonts w:ascii="ＭＳ Ｐゴシック" w:eastAsia="ＭＳ Ｐゴシック" w:hAnsi="ＭＳ Ｐゴシック" w:hint="eastAsia"/>
              </w:rPr>
              <w:t>り、基本的なプログラムを体験する</w:t>
            </w:r>
          </w:p>
          <w:p w:rsidR="0056260F" w:rsidRDefault="003B23CD" w:rsidP="00F56890">
            <w:pPr>
              <w:snapToGrid w:val="0"/>
              <w:ind w:left="191" w:hangingChars="100" w:hanging="191"/>
            </w:pPr>
            <w:r>
              <w:t>T</w:t>
            </w:r>
            <w:r>
              <w:rPr>
                <w:rFonts w:hint="eastAsia"/>
              </w:rPr>
              <w:t>では、いよいよ</w:t>
            </w:r>
            <w:r w:rsidR="0056260F">
              <w:rPr>
                <w:rFonts w:hint="eastAsia"/>
              </w:rPr>
              <w:t>ロボット、この</w:t>
            </w:r>
            <w:r w:rsidR="0056260F">
              <w:t>WeDo2.0</w:t>
            </w:r>
            <w:r>
              <w:rPr>
                <w:rFonts w:hint="eastAsia"/>
              </w:rPr>
              <w:t>を使って、みんなもプログラミングをしてみましょう。</w:t>
            </w:r>
            <w:r w:rsidR="0056260F">
              <w:rPr>
                <w:rFonts w:hint="eastAsia"/>
              </w:rPr>
              <w:t>今日は、準備、プログラミングアプリの使い方、</w:t>
            </w:r>
            <w:r w:rsidR="0056260F">
              <w:t>WeDo2.0</w:t>
            </w:r>
            <w:r w:rsidR="0056260F">
              <w:rPr>
                <w:rFonts w:hint="eastAsia"/>
              </w:rPr>
              <w:t>との接続、片付け方を中心に学習します。たくさんの部品やタブレット</w:t>
            </w:r>
            <w:r w:rsidR="0056260F">
              <w:t>PC</w:t>
            </w:r>
            <w:r w:rsidR="0056260F">
              <w:rPr>
                <w:rFonts w:hint="eastAsia"/>
              </w:rPr>
              <w:t>も使うので、学習の約束がたくさんあります</w:t>
            </w:r>
            <w:r w:rsidR="00793C54">
              <w:rPr>
                <w:rFonts w:hint="eastAsia"/>
              </w:rPr>
              <w:t>ので、</w:t>
            </w:r>
            <w:r w:rsidR="0056260F">
              <w:rPr>
                <w:rFonts w:hint="eastAsia"/>
              </w:rPr>
              <w:t>しっかり覚えてください。</w:t>
            </w:r>
          </w:p>
          <w:p w:rsidR="0056260F" w:rsidRDefault="00793C54" w:rsidP="00F56890">
            <w:pPr>
              <w:snapToGrid w:val="0"/>
              <w:ind w:left="191" w:hangingChars="100" w:hanging="191"/>
            </w:pPr>
            <w:r>
              <w:t>T</w:t>
            </w:r>
            <w:r>
              <w:rPr>
                <w:rFonts w:hint="eastAsia"/>
              </w:rPr>
              <w:t>そして、これが一番大切なことです。プログラミングの学習は、</w:t>
            </w:r>
            <w:r w:rsidR="0076560C">
              <w:rPr>
                <w:rFonts w:hint="eastAsia"/>
              </w:rPr>
              <w:t>「</w:t>
            </w:r>
            <w:r>
              <w:rPr>
                <w:rFonts w:hint="eastAsia"/>
              </w:rPr>
              <w:t>自分で考える学習</w:t>
            </w:r>
            <w:r w:rsidR="0076560C">
              <w:rPr>
                <w:rFonts w:hint="eastAsia"/>
              </w:rPr>
              <w:t>」</w:t>
            </w:r>
            <w:r>
              <w:rPr>
                <w:rFonts w:hint="eastAsia"/>
              </w:rPr>
              <w:t>です。そして、</w:t>
            </w:r>
            <w:r w:rsidR="0076560C">
              <w:rPr>
                <w:rFonts w:hint="eastAsia"/>
              </w:rPr>
              <w:t>「</w:t>
            </w:r>
            <w:r>
              <w:rPr>
                <w:rFonts w:hint="eastAsia"/>
              </w:rPr>
              <w:t>友達と一緒に作り上げていく学習</w:t>
            </w:r>
            <w:r w:rsidR="0076560C">
              <w:rPr>
                <w:rFonts w:hint="eastAsia"/>
              </w:rPr>
              <w:t>」</w:t>
            </w:r>
            <w:r>
              <w:rPr>
                <w:rFonts w:hint="eastAsia"/>
              </w:rPr>
              <w:t>です。だから、準備から片付けまでのやり方を先に説明します。あとは決められた時間の中で協力して学習を進めてください。</w:t>
            </w:r>
          </w:p>
          <w:p w:rsidR="00793C54" w:rsidRDefault="00793C54" w:rsidP="00F56890">
            <w:pPr>
              <w:snapToGrid w:val="0"/>
              <w:ind w:left="191" w:hangingChars="100" w:hanging="191"/>
            </w:pPr>
            <w:r>
              <w:t>T</w:t>
            </w:r>
            <w:r>
              <w:rPr>
                <w:rFonts w:hint="eastAsia"/>
              </w:rPr>
              <w:t>約束を守らなかったり、友達と言い争いをしたりしていたら、活動を止めますので、当然、時間がなくなりますからね。</w:t>
            </w:r>
          </w:p>
          <w:p w:rsidR="00793C54" w:rsidRPr="00793C54" w:rsidRDefault="00A570E0" w:rsidP="00F56890">
            <w:pPr>
              <w:snapToGrid w:val="0"/>
            </w:pPr>
            <w:r>
              <w:rPr>
                <w:rFonts w:hint="eastAsia"/>
              </w:rPr>
              <w:t>・</w:t>
            </w:r>
            <w:r w:rsidR="00666DCD">
              <w:rPr>
                <w:rFonts w:hint="eastAsia"/>
              </w:rPr>
              <w:t>「入門」の「カタツムリ」を例に活動の手順について説明する。</w:t>
            </w:r>
          </w:p>
          <w:tbl>
            <w:tblPr>
              <w:tblStyle w:val="a3"/>
              <w:tblW w:w="0" w:type="auto"/>
              <w:tblLook w:val="04A0" w:firstRow="1" w:lastRow="0" w:firstColumn="1" w:lastColumn="0" w:noHBand="0" w:noVBand="1"/>
            </w:tblPr>
            <w:tblGrid>
              <w:gridCol w:w="5028"/>
            </w:tblGrid>
            <w:tr w:rsidR="00060BDC" w:rsidTr="00060BDC">
              <w:tc>
                <w:tcPr>
                  <w:tcW w:w="5028" w:type="dxa"/>
                  <w:tcBorders>
                    <w:top w:val="single" w:sz="4" w:space="0" w:color="auto"/>
                    <w:left w:val="single" w:sz="4" w:space="0" w:color="auto"/>
                    <w:bottom w:val="single" w:sz="4" w:space="0" w:color="auto"/>
                    <w:right w:val="single" w:sz="4" w:space="0" w:color="auto"/>
                  </w:tcBorders>
                </w:tcPr>
                <w:p w:rsidR="00060BDC" w:rsidRPr="00BB0A7E" w:rsidRDefault="00060BDC" w:rsidP="00060BDC">
                  <w:pPr>
                    <w:snapToGrid w:val="0"/>
                    <w:rPr>
                      <w:rFonts w:hAnsi="ＭＳ Ｐ明朝" w:cs="ＭＳ 明朝"/>
                    </w:rPr>
                  </w:pPr>
                  <w:r w:rsidRPr="00BB0A7E">
                    <w:rPr>
                      <w:rFonts w:hAnsi="ＭＳ Ｐ明朝" w:cs="ＭＳ 明朝" w:hint="eastAsia"/>
                    </w:rPr>
                    <w:t>①準備</w:t>
                  </w:r>
                </w:p>
                <w:p w:rsidR="00060BDC" w:rsidRPr="00BB0A7E" w:rsidRDefault="00060BDC" w:rsidP="00060BDC">
                  <w:pPr>
                    <w:snapToGrid w:val="0"/>
                    <w:rPr>
                      <w:rFonts w:hAnsi="ＭＳ Ｐ明朝"/>
                    </w:rPr>
                  </w:pPr>
                  <w:r w:rsidRPr="00BB0A7E">
                    <w:rPr>
                      <w:rFonts w:hAnsi="ＭＳ Ｐ明朝" w:hint="eastAsia"/>
                    </w:rPr>
                    <w:t>・セット、電池、</w:t>
                  </w:r>
                  <w:r w:rsidRPr="00BB0A7E">
                    <w:rPr>
                      <w:rFonts w:hAnsi="ＭＳ Ｐ明朝"/>
                    </w:rPr>
                    <w:t>TPC</w:t>
                  </w:r>
                  <w:r w:rsidRPr="00BB0A7E">
                    <w:rPr>
                      <w:rFonts w:hAnsi="ＭＳ Ｐ明朝" w:hint="eastAsia"/>
                    </w:rPr>
                    <w:t>を持ってくる</w:t>
                  </w:r>
                </w:p>
                <w:p w:rsidR="00060BDC" w:rsidRPr="00BB0A7E" w:rsidRDefault="00060BDC" w:rsidP="00060BDC">
                  <w:pPr>
                    <w:snapToGrid w:val="0"/>
                    <w:rPr>
                      <w:rFonts w:hAnsi="ＭＳ Ｐ明朝"/>
                    </w:rPr>
                  </w:pPr>
                  <w:r w:rsidRPr="00BB0A7E">
                    <w:rPr>
                      <w:rFonts w:hAnsi="ＭＳ Ｐ明朝" w:hint="eastAsia"/>
                    </w:rPr>
                    <w:t>・</w:t>
                  </w:r>
                  <w:r w:rsidRPr="00BB0A7E">
                    <w:rPr>
                      <w:rFonts w:hAnsi="ＭＳ Ｐ明朝"/>
                    </w:rPr>
                    <w:t>TPC</w:t>
                  </w:r>
                  <w:r w:rsidRPr="00BB0A7E">
                    <w:rPr>
                      <w:rFonts w:hAnsi="ＭＳ Ｐ明朝" w:hint="eastAsia"/>
                    </w:rPr>
                    <w:t>操作、部品探し、組み立ての役割分担をする</w:t>
                  </w:r>
                </w:p>
                <w:p w:rsidR="00060BDC" w:rsidRPr="00BB0A7E" w:rsidRDefault="00060BDC" w:rsidP="00060BDC">
                  <w:pPr>
                    <w:snapToGrid w:val="0"/>
                    <w:rPr>
                      <w:rFonts w:hAnsi="ＭＳ Ｐ明朝"/>
                    </w:rPr>
                  </w:pPr>
                  <w:r w:rsidRPr="00BB0A7E">
                    <w:rPr>
                      <w:rFonts w:hAnsi="ＭＳ Ｐ明朝" w:hint="eastAsia"/>
                    </w:rPr>
                    <w:t>・組み立て場所の確認、アプリの起動</w:t>
                  </w:r>
                </w:p>
                <w:p w:rsidR="00060BDC" w:rsidRPr="00BB0A7E" w:rsidRDefault="00060BDC" w:rsidP="00060BDC">
                  <w:pPr>
                    <w:snapToGrid w:val="0"/>
                    <w:rPr>
                      <w:rFonts w:hAnsi="ＭＳ Ｐ明朝" w:cs="ＭＳ 明朝"/>
                    </w:rPr>
                  </w:pPr>
                  <w:r w:rsidRPr="00BB0A7E">
                    <w:rPr>
                      <w:rFonts w:hAnsi="ＭＳ Ｐ明朝" w:cs="ＭＳ 明朝" w:hint="eastAsia"/>
                    </w:rPr>
                    <w:t>②「カタツムリ」のモデルを行う</w:t>
                  </w:r>
                </w:p>
                <w:p w:rsidR="00060BDC" w:rsidRPr="00BB0A7E" w:rsidRDefault="00060BDC" w:rsidP="00060BDC">
                  <w:pPr>
                    <w:snapToGrid w:val="0"/>
                    <w:rPr>
                      <w:rFonts w:hAnsi="ＭＳ Ｐ明朝"/>
                    </w:rPr>
                  </w:pPr>
                  <w:r w:rsidRPr="00BB0A7E">
                    <w:rPr>
                      <w:rFonts w:hAnsi="ＭＳ Ｐ明朝" w:hint="eastAsia"/>
                    </w:rPr>
                    <w:t>・説明</w:t>
                  </w:r>
                  <w:r w:rsidRPr="00BB0A7E">
                    <w:rPr>
                      <w:rFonts w:hAnsi="ＭＳ Ｐ明朝"/>
                    </w:rPr>
                    <w:t>-</w:t>
                  </w:r>
                  <w:r w:rsidRPr="00BB0A7E">
                    <w:rPr>
                      <w:rFonts w:hAnsi="ＭＳ Ｐ明朝" w:hint="eastAsia"/>
                    </w:rPr>
                    <w:t>組み立て</w:t>
                  </w:r>
                  <w:r w:rsidRPr="00BB0A7E">
                    <w:rPr>
                      <w:rFonts w:hAnsi="ＭＳ Ｐ明朝"/>
                    </w:rPr>
                    <w:t>-</w:t>
                  </w:r>
                  <w:r w:rsidR="004410E3" w:rsidRPr="00BB0A7E">
                    <w:rPr>
                      <w:rFonts w:hAnsi="ＭＳ Ｐ明朝" w:hint="eastAsia"/>
                    </w:rPr>
                    <w:t>接続</w:t>
                  </w:r>
                  <w:r w:rsidR="004410E3" w:rsidRPr="00BB0A7E">
                    <w:rPr>
                      <w:rFonts w:hAnsi="ＭＳ Ｐ明朝"/>
                    </w:rPr>
                    <w:t>-</w:t>
                  </w:r>
                  <w:r w:rsidRPr="00BB0A7E">
                    <w:rPr>
                      <w:rFonts w:hAnsi="ＭＳ Ｐ明朝" w:hint="eastAsia"/>
                    </w:rPr>
                    <w:t>プログラミング</w:t>
                  </w:r>
                </w:p>
                <w:p w:rsidR="00060BDC" w:rsidRDefault="00060BDC" w:rsidP="00060BDC">
                  <w:pPr>
                    <w:snapToGrid w:val="0"/>
                    <w:rPr>
                      <w:rFonts w:hAnsi="ＭＳ Ｐ明朝" w:cs="ＭＳ 明朝"/>
                    </w:rPr>
                  </w:pPr>
                  <w:r w:rsidRPr="00BB0A7E">
                    <w:rPr>
                      <w:rFonts w:hAnsi="ＭＳ Ｐ明朝" w:cs="ＭＳ 明朝" w:hint="eastAsia"/>
                    </w:rPr>
                    <w:t>・プログラムの意味を考え、</w:t>
                  </w:r>
                  <w:r>
                    <w:rPr>
                      <w:rFonts w:hAnsi="ＭＳ Ｐ明朝" w:cs="ＭＳ 明朝" w:hint="eastAsia"/>
                    </w:rPr>
                    <w:t>ワークシートに記入する</w:t>
                  </w:r>
                </w:p>
                <w:p w:rsidR="00060BDC" w:rsidRPr="00BB0A7E" w:rsidRDefault="00060BDC" w:rsidP="00060BDC">
                  <w:pPr>
                    <w:snapToGrid w:val="0"/>
                    <w:rPr>
                      <w:rFonts w:hAnsi="ＭＳ Ｐ明朝"/>
                    </w:rPr>
                  </w:pPr>
                  <w:r>
                    <w:rPr>
                      <w:rFonts w:hAnsi="ＭＳ Ｐ明朝" w:cs="ＭＳ 明朝" w:hint="eastAsia"/>
                    </w:rPr>
                    <w:t>・プログラムを</w:t>
                  </w:r>
                  <w:r w:rsidRPr="00BB0A7E">
                    <w:rPr>
                      <w:rFonts w:hAnsi="ＭＳ Ｐ明朝" w:cs="ＭＳ 明朝" w:hint="eastAsia"/>
                    </w:rPr>
                    <w:t>変更してみる</w:t>
                  </w:r>
                </w:p>
                <w:p w:rsidR="00060BDC" w:rsidRPr="00BB0A7E" w:rsidRDefault="00060BDC" w:rsidP="00060BDC">
                  <w:pPr>
                    <w:snapToGrid w:val="0"/>
                    <w:rPr>
                      <w:rFonts w:hAnsi="ＭＳ Ｐ明朝" w:cs="ＭＳ 明朝"/>
                    </w:rPr>
                  </w:pPr>
                  <w:r w:rsidRPr="00BB0A7E">
                    <w:rPr>
                      <w:rFonts w:hAnsi="ＭＳ Ｐ明朝" w:cs="ＭＳ 明朝" w:hint="eastAsia"/>
                    </w:rPr>
                    <w:t>④片付け</w:t>
                  </w:r>
                </w:p>
                <w:p w:rsidR="00060BDC" w:rsidRDefault="00060BDC" w:rsidP="00060BDC">
                  <w:pPr>
                    <w:snapToGrid w:val="0"/>
                    <w:rPr>
                      <w:rFonts w:hAnsi="ＭＳ Ｐ明朝"/>
                    </w:rPr>
                  </w:pPr>
                  <w:r>
                    <w:rPr>
                      <w:rFonts w:hAnsi="ＭＳ Ｐ明朝" w:hint="eastAsia"/>
                    </w:rPr>
                    <w:t>・机上での分解、収納、アプリの終了</w:t>
                  </w:r>
                </w:p>
                <w:p w:rsidR="00060BDC" w:rsidRDefault="00060BDC" w:rsidP="00060BDC">
                  <w:pPr>
                    <w:snapToGrid w:val="0"/>
                    <w:rPr>
                      <w:rFonts w:hAnsi="ＭＳ Ｐ明朝" w:cs="ＭＳ 明朝"/>
                    </w:rPr>
                  </w:pPr>
                  <w:r>
                    <w:rPr>
                      <w:rFonts w:hAnsi="ＭＳ Ｐ明朝" w:hint="eastAsia"/>
                    </w:rPr>
                    <w:t>・片付け場所へ持って行く</w:t>
                  </w:r>
                </w:p>
              </w:tc>
            </w:tr>
          </w:tbl>
          <w:p w:rsidR="00DC50FB" w:rsidRPr="00953D00" w:rsidRDefault="00DC50FB" w:rsidP="00060BDC">
            <w:pPr>
              <w:snapToGrid w:val="0"/>
              <w:ind w:left="191" w:hangingChars="100" w:hanging="191"/>
            </w:pPr>
          </w:p>
        </w:tc>
        <w:tc>
          <w:tcPr>
            <w:tcW w:w="2172" w:type="pct"/>
            <w:tcBorders>
              <w:bottom w:val="dashed" w:sz="4" w:space="0" w:color="auto"/>
            </w:tcBorders>
          </w:tcPr>
          <w:p w:rsidR="00A570E0" w:rsidRDefault="00A570E0" w:rsidP="00F56890">
            <w:pPr>
              <w:snapToGrid w:val="0"/>
            </w:pPr>
          </w:p>
          <w:p w:rsidR="00A570E0" w:rsidRDefault="00DC50FB" w:rsidP="00F56890">
            <w:pPr>
              <w:snapToGrid w:val="0"/>
              <w:ind w:left="191" w:hangingChars="100" w:hanging="191"/>
            </w:pPr>
            <w:r>
              <w:rPr>
                <w:rFonts w:hint="eastAsia"/>
              </w:rPr>
              <w:t>〇</w:t>
            </w:r>
            <w:r w:rsidR="00A570E0">
              <w:rPr>
                <w:rFonts w:hint="eastAsia"/>
              </w:rPr>
              <w:t>６年生までも含め、今後の学習のために、約束事、ルール、マナーは徹底する。</w:t>
            </w:r>
          </w:p>
          <w:p w:rsidR="00BE17B1" w:rsidRDefault="00A570E0" w:rsidP="00F56890">
            <w:pPr>
              <w:snapToGrid w:val="0"/>
              <w:ind w:left="191" w:hangingChars="100" w:hanging="191"/>
            </w:pPr>
            <w:r>
              <w:rPr>
                <w:rFonts w:hint="eastAsia"/>
              </w:rPr>
              <w:t>○準備から片付けまでを自分たちで計画的に進め</w:t>
            </w:r>
            <w:r w:rsidR="00666DCD">
              <w:rPr>
                <w:rFonts w:hint="eastAsia"/>
              </w:rPr>
              <w:t>る</w:t>
            </w:r>
            <w:r>
              <w:rPr>
                <w:rFonts w:hint="eastAsia"/>
              </w:rPr>
              <w:t>体験をさせる。</w:t>
            </w:r>
          </w:p>
          <w:p w:rsidR="00A570E0" w:rsidRDefault="00A570E0" w:rsidP="00F56890">
            <w:pPr>
              <w:snapToGrid w:val="0"/>
              <w:ind w:left="191" w:hangingChars="100" w:hanging="191"/>
            </w:pPr>
          </w:p>
          <w:p w:rsidR="00A570E0" w:rsidRDefault="00A570E0" w:rsidP="00F56890">
            <w:pPr>
              <w:snapToGrid w:val="0"/>
              <w:ind w:left="191" w:hangingChars="100" w:hanging="191"/>
              <w:rPr>
                <w:rFonts w:ascii="Segoe UI Symbol" w:hAnsi="Segoe UI Symbol" w:cs="Segoe UI Symbol"/>
              </w:rPr>
            </w:pPr>
            <w:r>
              <w:rPr>
                <w:rFonts w:ascii="Segoe UI Symbol" w:hAnsi="Segoe UI Symbol" w:cs="Segoe UI Symbol" w:hint="eastAsia"/>
              </w:rPr>
              <w:t>☆上手に進めているグループを積極的に認める。</w:t>
            </w:r>
          </w:p>
          <w:p w:rsidR="00A570E0" w:rsidRDefault="00A570E0" w:rsidP="00F56890">
            <w:pPr>
              <w:snapToGrid w:val="0"/>
              <w:ind w:left="191" w:hangingChars="100" w:hanging="191"/>
            </w:pPr>
          </w:p>
          <w:p w:rsidR="00666DCD" w:rsidRDefault="00666DCD" w:rsidP="00F56890">
            <w:pPr>
              <w:snapToGrid w:val="0"/>
              <w:ind w:left="191" w:hangingChars="100" w:hanging="191"/>
            </w:pPr>
          </w:p>
          <w:p w:rsidR="00666DCD" w:rsidRDefault="00666DCD" w:rsidP="00F56890">
            <w:pPr>
              <w:snapToGrid w:val="0"/>
              <w:ind w:left="191" w:hangingChars="100" w:hanging="191"/>
            </w:pPr>
          </w:p>
          <w:p w:rsidR="00666DCD" w:rsidRDefault="00666DCD" w:rsidP="00F56890">
            <w:pPr>
              <w:snapToGrid w:val="0"/>
              <w:ind w:left="191" w:hangingChars="100" w:hanging="191"/>
            </w:pPr>
          </w:p>
          <w:p w:rsidR="00666DCD" w:rsidRDefault="00666DCD" w:rsidP="00F56890">
            <w:pPr>
              <w:snapToGrid w:val="0"/>
              <w:ind w:left="191" w:hangingChars="100" w:hanging="191"/>
            </w:pPr>
          </w:p>
          <w:p w:rsidR="00666DCD" w:rsidRDefault="00666DCD" w:rsidP="00F56890">
            <w:pPr>
              <w:snapToGrid w:val="0"/>
              <w:ind w:left="191" w:hangingChars="100" w:hanging="191"/>
              <w:rPr>
                <w:rFonts w:ascii="ＭＳ 明朝" w:eastAsia="ＭＳ 明朝" w:hAnsi="ＭＳ 明朝" w:cs="ＭＳ 明朝"/>
              </w:rPr>
            </w:pPr>
            <w:r>
              <w:rPr>
                <w:rFonts w:ascii="ＭＳ 明朝" w:eastAsia="ＭＳ 明朝" w:hAnsi="ＭＳ 明朝" w:cs="ＭＳ 明朝" w:hint="eastAsia"/>
              </w:rPr>
              <w:t>◆活動の手順を電子黒板で提示する</w:t>
            </w:r>
          </w:p>
          <w:p w:rsidR="00666DCD" w:rsidRDefault="00666DCD" w:rsidP="00F56890">
            <w:pPr>
              <w:snapToGrid w:val="0"/>
              <w:ind w:left="191" w:hangingChars="100" w:hanging="191"/>
            </w:pPr>
            <w:r>
              <w:rPr>
                <w:rFonts w:hint="eastAsia"/>
              </w:rPr>
              <w:t>○</w:t>
            </w:r>
            <w:r>
              <w:t>WeDo2.0</w:t>
            </w:r>
            <w:r>
              <w:rPr>
                <w:rFonts w:hint="eastAsia"/>
              </w:rPr>
              <w:t>のセット、ハブ、</w:t>
            </w:r>
            <w:r>
              <w:t>TPC</w:t>
            </w:r>
            <w:r>
              <w:rPr>
                <w:rFonts w:hint="eastAsia"/>
              </w:rPr>
              <w:t>の番号が同じことを伝える。</w:t>
            </w:r>
          </w:p>
          <w:p w:rsidR="00666DCD" w:rsidRDefault="00666DCD" w:rsidP="00F56890">
            <w:pPr>
              <w:snapToGrid w:val="0"/>
              <w:ind w:left="191" w:hangingChars="100" w:hanging="191"/>
            </w:pPr>
          </w:p>
          <w:p w:rsidR="00481354" w:rsidRDefault="00481354" w:rsidP="00F56890">
            <w:pPr>
              <w:snapToGrid w:val="0"/>
              <w:ind w:left="191" w:hangingChars="100" w:hanging="191"/>
            </w:pPr>
          </w:p>
          <w:p w:rsidR="00481354" w:rsidRDefault="00481354" w:rsidP="00F56890">
            <w:pPr>
              <w:snapToGrid w:val="0"/>
              <w:ind w:left="191" w:hangingChars="100" w:hanging="191"/>
            </w:pPr>
          </w:p>
          <w:p w:rsidR="00060BDC" w:rsidRDefault="00AA2821" w:rsidP="00060BDC">
            <w:pPr>
              <w:snapToGrid w:val="0"/>
              <w:ind w:left="191" w:hangingChars="100" w:hanging="191"/>
            </w:pPr>
            <w:r>
              <w:rPr>
                <w:rFonts w:hint="eastAsia"/>
              </w:rPr>
              <w:t>【</w:t>
            </w:r>
            <w:r w:rsidR="00060BDC">
              <w:rPr>
                <w:rFonts w:hint="eastAsia"/>
              </w:rPr>
              <w:t>知識・技能　③（プ②技能）】</w:t>
            </w:r>
          </w:p>
          <w:p w:rsidR="00060BDC" w:rsidRDefault="00060BDC" w:rsidP="00060BDC">
            <w:pPr>
              <w:snapToGrid w:val="0"/>
              <w:ind w:leftChars="100" w:left="191"/>
            </w:pPr>
            <w:r w:rsidRPr="00481354">
              <w:rPr>
                <w:rFonts w:hint="eastAsia"/>
              </w:rPr>
              <w:t>ロボットやプログラミングアプリの使い方を理解し、簡単なプログラムを読んだり、組んだりできる。</w:t>
            </w:r>
            <w:r>
              <w:rPr>
                <w:rFonts w:hint="eastAsia"/>
              </w:rPr>
              <w:t>（観察）</w:t>
            </w:r>
          </w:p>
          <w:p w:rsidR="00481354" w:rsidRDefault="00481354" w:rsidP="00F56890">
            <w:pPr>
              <w:snapToGrid w:val="0"/>
              <w:ind w:left="191" w:hangingChars="100" w:hanging="191"/>
            </w:pPr>
          </w:p>
          <w:p w:rsidR="00481354" w:rsidRDefault="00481354" w:rsidP="00F56890">
            <w:pPr>
              <w:snapToGrid w:val="0"/>
              <w:ind w:left="191" w:hangingChars="100" w:hanging="191"/>
            </w:pPr>
          </w:p>
          <w:p w:rsidR="00481354" w:rsidRDefault="00481354" w:rsidP="00F56890">
            <w:pPr>
              <w:snapToGrid w:val="0"/>
              <w:ind w:left="191" w:hangingChars="100" w:hanging="191"/>
            </w:pPr>
          </w:p>
          <w:p w:rsidR="0015497E" w:rsidRPr="00481354" w:rsidRDefault="0015497E" w:rsidP="0015497E">
            <w:pPr>
              <w:snapToGrid w:val="0"/>
              <w:ind w:left="191" w:hangingChars="100" w:hanging="191"/>
            </w:pPr>
          </w:p>
        </w:tc>
      </w:tr>
      <w:tr w:rsidR="00060BDC" w:rsidRPr="00953D00" w:rsidTr="003D3050">
        <w:trPr>
          <w:cantSplit/>
          <w:trHeight w:val="679"/>
        </w:trPr>
        <w:tc>
          <w:tcPr>
            <w:tcW w:w="201" w:type="pct"/>
            <w:tcBorders>
              <w:top w:val="dashed" w:sz="4" w:space="0" w:color="auto"/>
            </w:tcBorders>
            <w:tcMar>
              <w:left w:w="0" w:type="dxa"/>
              <w:right w:w="0" w:type="dxa"/>
            </w:tcMar>
            <w:vAlign w:val="center"/>
          </w:tcPr>
          <w:p w:rsidR="00060BDC" w:rsidRDefault="004D2199" w:rsidP="00060BDC">
            <w:pPr>
              <w:snapToGrid w:val="0"/>
              <w:jc w:val="center"/>
            </w:pPr>
            <w:r>
              <w:rPr>
                <w:rFonts w:hint="eastAsia"/>
              </w:rPr>
              <w:t>２</w:t>
            </w:r>
          </w:p>
          <w:p w:rsidR="00060BDC" w:rsidRPr="00953D00" w:rsidRDefault="00060BDC" w:rsidP="00060BDC">
            <w:pPr>
              <w:snapToGrid w:val="0"/>
              <w:jc w:val="center"/>
            </w:pPr>
            <w:r>
              <w:rPr>
                <w:rFonts w:hint="eastAsia"/>
              </w:rPr>
              <w:t>分</w:t>
            </w:r>
          </w:p>
        </w:tc>
        <w:tc>
          <w:tcPr>
            <w:tcW w:w="2627" w:type="pct"/>
            <w:tcBorders>
              <w:top w:val="dashed" w:sz="4" w:space="0" w:color="auto"/>
            </w:tcBorders>
          </w:tcPr>
          <w:p w:rsidR="00060BDC" w:rsidRDefault="00060BDC" w:rsidP="0015497E">
            <w:pPr>
              <w:snapToGrid w:val="0"/>
              <w:ind w:left="191" w:hangingChars="100" w:hanging="191"/>
              <w:rPr>
                <w:rFonts w:ascii="ＭＳ Ｐゴシック" w:eastAsia="ＭＳ Ｐゴシック" w:hAnsi="ＭＳ Ｐゴシック"/>
                <w:b/>
                <w:bdr w:val="single" w:sz="4" w:space="0" w:color="auto"/>
              </w:rPr>
            </w:pPr>
            <w:r>
              <w:t>T</w:t>
            </w:r>
            <w:r>
              <w:rPr>
                <w:rFonts w:hint="eastAsia"/>
              </w:rPr>
              <w:t>時間になったので、途中でも活動をやめて、「今日のふりかえり」を書きましょう。</w:t>
            </w:r>
          </w:p>
        </w:tc>
        <w:tc>
          <w:tcPr>
            <w:tcW w:w="2172" w:type="pct"/>
            <w:tcBorders>
              <w:top w:val="dashed" w:sz="4" w:space="0" w:color="auto"/>
            </w:tcBorders>
          </w:tcPr>
          <w:p w:rsidR="00060BDC" w:rsidRDefault="00060BDC" w:rsidP="00060BDC">
            <w:pPr>
              <w:snapToGrid w:val="0"/>
              <w:ind w:left="191" w:hangingChars="100" w:hanging="191"/>
            </w:pPr>
            <w:r>
              <w:rPr>
                <w:rFonts w:hint="eastAsia"/>
              </w:rPr>
              <w:t>〇単に「楽しかった、面白かった」にならないように、「よくできたことは何か」「うまくできなかったことは何か」という観点を示す。</w:t>
            </w:r>
          </w:p>
        </w:tc>
      </w:tr>
      <w:tr w:rsidR="00953D00" w:rsidRPr="00953D00" w:rsidTr="003D3050">
        <w:tc>
          <w:tcPr>
            <w:tcW w:w="201" w:type="pct"/>
            <w:tcMar>
              <w:left w:w="0" w:type="dxa"/>
              <w:right w:w="0" w:type="dxa"/>
            </w:tcMar>
            <w:vAlign w:val="center"/>
          </w:tcPr>
          <w:p w:rsidR="00F56890" w:rsidRDefault="008647A4" w:rsidP="00F56890">
            <w:pPr>
              <w:snapToGrid w:val="0"/>
              <w:jc w:val="center"/>
            </w:pPr>
            <w:r w:rsidRPr="00953D00">
              <w:rPr>
                <w:rFonts w:hint="eastAsia"/>
              </w:rPr>
              <w:t>ま</w:t>
            </w:r>
          </w:p>
          <w:p w:rsidR="00F56890" w:rsidRDefault="008647A4" w:rsidP="00F56890">
            <w:pPr>
              <w:snapToGrid w:val="0"/>
              <w:jc w:val="center"/>
            </w:pPr>
            <w:r w:rsidRPr="00953D00">
              <w:rPr>
                <w:rFonts w:hint="eastAsia"/>
              </w:rPr>
              <w:t>と</w:t>
            </w:r>
          </w:p>
          <w:p w:rsidR="00F56890" w:rsidRDefault="008647A4" w:rsidP="00F56890">
            <w:pPr>
              <w:snapToGrid w:val="0"/>
              <w:jc w:val="center"/>
            </w:pPr>
            <w:r w:rsidRPr="00953D00">
              <w:rPr>
                <w:rFonts w:hint="eastAsia"/>
              </w:rPr>
              <w:t>め</w:t>
            </w:r>
          </w:p>
          <w:p w:rsidR="004D2199" w:rsidRDefault="004D2199" w:rsidP="00F56890">
            <w:pPr>
              <w:snapToGrid w:val="0"/>
              <w:jc w:val="center"/>
            </w:pPr>
          </w:p>
          <w:p w:rsidR="00F56890" w:rsidRDefault="0056260F" w:rsidP="00F56890">
            <w:pPr>
              <w:snapToGrid w:val="0"/>
              <w:jc w:val="center"/>
            </w:pPr>
            <w:r>
              <w:rPr>
                <w:rFonts w:hint="eastAsia"/>
              </w:rPr>
              <w:t>３</w:t>
            </w:r>
          </w:p>
          <w:p w:rsidR="008647A4" w:rsidRPr="00953D00" w:rsidRDefault="0056260F" w:rsidP="00F56890">
            <w:pPr>
              <w:snapToGrid w:val="0"/>
              <w:jc w:val="center"/>
            </w:pPr>
            <w:r>
              <w:rPr>
                <w:rFonts w:hint="eastAsia"/>
              </w:rPr>
              <w:t>分</w:t>
            </w:r>
          </w:p>
        </w:tc>
        <w:tc>
          <w:tcPr>
            <w:tcW w:w="2627" w:type="pct"/>
          </w:tcPr>
          <w:p w:rsidR="008647A4" w:rsidRPr="00666DCD" w:rsidRDefault="00666DCD" w:rsidP="00F56890">
            <w:pPr>
              <w:snapToGrid w:val="0"/>
              <w:rPr>
                <w:rFonts w:ascii="ＭＳ Ｐゴシック" w:eastAsia="ＭＳ Ｐゴシック" w:hAnsi="ＭＳ Ｐゴシック"/>
              </w:rPr>
            </w:pPr>
            <w:r w:rsidRPr="00666DCD">
              <w:rPr>
                <w:rFonts w:ascii="ＭＳ Ｐゴシック" w:eastAsia="ＭＳ Ｐゴシック" w:hAnsi="ＭＳ Ｐゴシック" w:hint="eastAsia"/>
              </w:rPr>
              <w:t>○</w:t>
            </w:r>
            <w:r w:rsidR="00BE17B1" w:rsidRPr="00666DCD">
              <w:rPr>
                <w:rFonts w:ascii="ＭＳ Ｐゴシック" w:eastAsia="ＭＳ Ｐゴシック" w:hAnsi="ＭＳ Ｐゴシック" w:hint="eastAsia"/>
              </w:rPr>
              <w:t>学習</w:t>
            </w:r>
            <w:r w:rsidRPr="00666DCD">
              <w:rPr>
                <w:rFonts w:ascii="ＭＳ Ｐゴシック" w:eastAsia="ＭＳ Ｐゴシック" w:hAnsi="ＭＳ Ｐゴシック" w:hint="eastAsia"/>
              </w:rPr>
              <w:t>の</w:t>
            </w:r>
            <w:r w:rsidR="00BE17B1" w:rsidRPr="00666DCD">
              <w:rPr>
                <w:rFonts w:ascii="ＭＳ Ｐゴシック" w:eastAsia="ＭＳ Ｐゴシック" w:hAnsi="ＭＳ Ｐゴシック" w:hint="eastAsia"/>
              </w:rPr>
              <w:t>まとめ</w:t>
            </w:r>
            <w:r w:rsidRPr="00666DCD">
              <w:rPr>
                <w:rFonts w:ascii="ＭＳ Ｐゴシック" w:eastAsia="ＭＳ Ｐゴシック" w:hAnsi="ＭＳ Ｐゴシック" w:hint="eastAsia"/>
              </w:rPr>
              <w:t>をして</w:t>
            </w:r>
            <w:r w:rsidR="00BE17B1" w:rsidRPr="00666DCD">
              <w:rPr>
                <w:rFonts w:ascii="ＭＳ Ｐゴシック" w:eastAsia="ＭＳ Ｐゴシック" w:hAnsi="ＭＳ Ｐゴシック" w:hint="eastAsia"/>
              </w:rPr>
              <w:t>、振り返りを</w:t>
            </w:r>
            <w:r w:rsidR="00865531">
              <w:rPr>
                <w:rFonts w:ascii="ＭＳ Ｐゴシック" w:eastAsia="ＭＳ Ｐゴシック" w:hAnsi="ＭＳ Ｐゴシック" w:hint="eastAsia"/>
              </w:rPr>
              <w:t>する</w:t>
            </w:r>
          </w:p>
          <w:p w:rsidR="00D21732" w:rsidRDefault="0015497E" w:rsidP="00F56890">
            <w:pPr>
              <w:snapToGrid w:val="0"/>
              <w:ind w:left="115" w:hangingChars="60" w:hanging="115"/>
            </w:pPr>
            <w:r>
              <w:t>T</w:t>
            </w:r>
            <w:r>
              <w:rPr>
                <w:rFonts w:hint="eastAsia"/>
              </w:rPr>
              <w:t>今日は初めてのプログラミング学習でした。</w:t>
            </w:r>
          </w:p>
          <w:p w:rsidR="00952BFE" w:rsidRDefault="00952BFE" w:rsidP="00952BFE">
            <w:pPr>
              <w:snapToGrid w:val="0"/>
              <w:ind w:leftChars="100" w:left="382" w:hangingChars="100" w:hanging="191"/>
            </w:pPr>
            <w:r>
              <w:rPr>
                <w:rFonts w:hint="eastAsia"/>
              </w:rPr>
              <w:t>①「ダンス、ダンス、ダンス！」では、「プログラムは、一つ一つの命令を順番に実行して、思い通りの動きをさせるもの」、そして、身の回りの多くの物にコンピュータやプログラムが使われていることを知りました。</w:t>
            </w:r>
          </w:p>
          <w:p w:rsidR="0015497E" w:rsidRDefault="00952BFE" w:rsidP="00952BFE">
            <w:pPr>
              <w:snapToGrid w:val="0"/>
              <w:ind w:leftChars="100" w:left="382" w:hangingChars="100" w:hanging="191"/>
            </w:pPr>
            <w:r>
              <w:rPr>
                <w:rFonts w:hint="eastAsia"/>
              </w:rPr>
              <w:t>②実際の</w:t>
            </w:r>
            <w:r w:rsidR="0015497E">
              <w:rPr>
                <w:rFonts w:hint="eastAsia"/>
              </w:rPr>
              <w:t>プログラミング</w:t>
            </w:r>
            <w:r>
              <w:rPr>
                <w:rFonts w:hint="eastAsia"/>
              </w:rPr>
              <w:t>で</w:t>
            </w:r>
            <w:r w:rsidR="0015497E">
              <w:rPr>
                <w:rFonts w:hint="eastAsia"/>
              </w:rPr>
              <w:t>は、</w:t>
            </w:r>
            <w:r>
              <w:rPr>
                <w:rFonts w:hint="eastAsia"/>
              </w:rPr>
              <w:t>たくさんの使い方を勉強しましたが、</w:t>
            </w:r>
            <w:r w:rsidR="0015497E">
              <w:rPr>
                <w:rFonts w:hint="eastAsia"/>
              </w:rPr>
              <w:t>「自分で考える」「友達と一緒に作り上げていく」</w:t>
            </w:r>
            <w:r>
              <w:rPr>
                <w:rFonts w:hint="eastAsia"/>
              </w:rPr>
              <w:t>ということが大切でした</w:t>
            </w:r>
            <w:r w:rsidR="0015497E">
              <w:rPr>
                <w:rFonts w:hint="eastAsia"/>
              </w:rPr>
              <w:t>。</w:t>
            </w:r>
          </w:p>
          <w:p w:rsidR="0075293B" w:rsidRDefault="0015497E" w:rsidP="00F56890">
            <w:pPr>
              <w:snapToGrid w:val="0"/>
              <w:ind w:left="115" w:hangingChars="60" w:hanging="115"/>
            </w:pPr>
            <w:r>
              <w:rPr>
                <w:rFonts w:hint="eastAsia"/>
              </w:rPr>
              <w:t>・「今日の振り返り」を</w:t>
            </w:r>
            <w:r w:rsidR="00666DCD">
              <w:rPr>
                <w:rFonts w:hint="eastAsia"/>
              </w:rPr>
              <w:t>、</w:t>
            </w:r>
            <w:r w:rsidR="0075293B">
              <w:rPr>
                <w:rFonts w:hint="eastAsia"/>
              </w:rPr>
              <w:t>数名の児童に発表をさせる。</w:t>
            </w:r>
          </w:p>
          <w:p w:rsidR="00666DCD" w:rsidRPr="00953D00" w:rsidRDefault="00BE17B1" w:rsidP="00F56890">
            <w:pPr>
              <w:snapToGrid w:val="0"/>
              <w:ind w:left="115" w:hangingChars="60" w:hanging="115"/>
            </w:pPr>
            <w:r w:rsidRPr="00953D00">
              <w:rPr>
                <w:rFonts w:hint="eastAsia"/>
              </w:rPr>
              <w:t>・次時</w:t>
            </w:r>
            <w:r w:rsidR="00064552">
              <w:rPr>
                <w:rFonts w:hint="eastAsia"/>
              </w:rPr>
              <w:t>は</w:t>
            </w:r>
            <w:r w:rsidR="00666DCD">
              <w:rPr>
                <w:rFonts w:hint="eastAsia"/>
              </w:rPr>
              <w:t>、「入門」の残り</w:t>
            </w:r>
            <w:r w:rsidR="0015497E">
              <w:rPr>
                <w:rFonts w:hint="eastAsia"/>
              </w:rPr>
              <w:t>の学習</w:t>
            </w:r>
            <w:r w:rsidR="00666DCD">
              <w:rPr>
                <w:rFonts w:hint="eastAsia"/>
              </w:rPr>
              <w:t>をすることを伝え</w:t>
            </w:r>
            <w:r w:rsidR="0015497E">
              <w:rPr>
                <w:rFonts w:hint="eastAsia"/>
              </w:rPr>
              <w:t>、あいさつの後、片づけさせる</w:t>
            </w:r>
            <w:r w:rsidR="00666DCD">
              <w:rPr>
                <w:rFonts w:hint="eastAsia"/>
              </w:rPr>
              <w:t>。</w:t>
            </w:r>
          </w:p>
        </w:tc>
        <w:tc>
          <w:tcPr>
            <w:tcW w:w="2172" w:type="pct"/>
          </w:tcPr>
          <w:p w:rsidR="008E214A" w:rsidRDefault="008E214A" w:rsidP="00481354">
            <w:pPr>
              <w:snapToGrid w:val="0"/>
              <w:ind w:left="191" w:hangingChars="100" w:hanging="191"/>
            </w:pPr>
          </w:p>
          <w:p w:rsidR="008E214A" w:rsidRDefault="008E214A" w:rsidP="00481354">
            <w:pPr>
              <w:snapToGrid w:val="0"/>
              <w:ind w:left="191" w:hangingChars="100" w:hanging="191"/>
            </w:pPr>
          </w:p>
          <w:p w:rsidR="0075293B" w:rsidRDefault="00481354" w:rsidP="00481354">
            <w:pPr>
              <w:snapToGrid w:val="0"/>
              <w:ind w:left="191" w:hangingChars="100" w:hanging="191"/>
            </w:pPr>
            <w:r>
              <w:rPr>
                <w:rFonts w:hint="eastAsia"/>
              </w:rPr>
              <w:t>〇</w:t>
            </w:r>
            <w:r w:rsidR="008E214A">
              <w:rPr>
                <w:rFonts w:hint="eastAsia"/>
              </w:rPr>
              <w:t>めあてに沿って学習のまとめを行う。</w:t>
            </w:r>
          </w:p>
          <w:p w:rsidR="008E214A" w:rsidRDefault="008E214A" w:rsidP="00481354">
            <w:pPr>
              <w:snapToGrid w:val="0"/>
              <w:ind w:left="191" w:hangingChars="100" w:hanging="191"/>
            </w:pPr>
          </w:p>
          <w:p w:rsidR="008E214A" w:rsidRDefault="008E214A" w:rsidP="00481354">
            <w:pPr>
              <w:snapToGrid w:val="0"/>
              <w:ind w:left="191" w:hangingChars="100" w:hanging="191"/>
            </w:pPr>
          </w:p>
          <w:p w:rsidR="008E214A" w:rsidRDefault="008E214A" w:rsidP="00481354">
            <w:pPr>
              <w:snapToGrid w:val="0"/>
              <w:ind w:left="191" w:hangingChars="100" w:hanging="191"/>
            </w:pPr>
          </w:p>
          <w:p w:rsidR="008E214A" w:rsidRDefault="008E214A" w:rsidP="00481354">
            <w:pPr>
              <w:snapToGrid w:val="0"/>
              <w:ind w:left="191" w:hangingChars="100" w:hanging="191"/>
            </w:pPr>
          </w:p>
          <w:p w:rsidR="008E214A" w:rsidRDefault="008E214A" w:rsidP="00481354">
            <w:pPr>
              <w:snapToGrid w:val="0"/>
              <w:ind w:left="191" w:hangingChars="100" w:hanging="191"/>
            </w:pPr>
          </w:p>
          <w:p w:rsidR="008E214A" w:rsidRDefault="008E214A" w:rsidP="00481354">
            <w:pPr>
              <w:snapToGrid w:val="0"/>
              <w:ind w:left="191" w:hangingChars="100" w:hanging="191"/>
            </w:pPr>
          </w:p>
          <w:p w:rsidR="008E214A" w:rsidRPr="00953D00" w:rsidRDefault="008E214A" w:rsidP="00481354">
            <w:pPr>
              <w:snapToGrid w:val="0"/>
              <w:ind w:left="191" w:hangingChars="100" w:hanging="191"/>
            </w:pPr>
            <w:r>
              <w:rPr>
                <w:rFonts w:hint="eastAsia"/>
              </w:rPr>
              <w:t>○めあてに沿った記述のある児童を中心に、意図的に指名する。</w:t>
            </w:r>
          </w:p>
        </w:tc>
      </w:tr>
    </w:tbl>
    <w:p w:rsidR="008E214A" w:rsidRDefault="008E214A" w:rsidP="003D3050">
      <w:pPr>
        <w:snapToGrid w:val="0"/>
      </w:pPr>
    </w:p>
    <w:sectPr w:rsidR="008E214A" w:rsidSect="004073D9">
      <w:pgSz w:w="11906" w:h="16838" w:code="9"/>
      <w:pgMar w:top="567" w:right="1077" w:bottom="567" w:left="1077" w:header="851" w:footer="992" w:gutter="0"/>
      <w:cols w:space="425"/>
      <w:docGrid w:type="linesAndChars" w:linePitch="307" w:charSpace="-38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605" w:rsidRDefault="006C2605" w:rsidP="006A01EF">
      <w:r>
        <w:separator/>
      </w:r>
    </w:p>
  </w:endnote>
  <w:endnote w:type="continuationSeparator" w:id="0">
    <w:p w:rsidR="006C2605" w:rsidRDefault="006C2605" w:rsidP="006A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605" w:rsidRDefault="006C2605" w:rsidP="006A01EF">
      <w:r>
        <w:separator/>
      </w:r>
    </w:p>
  </w:footnote>
  <w:footnote w:type="continuationSeparator" w:id="0">
    <w:p w:rsidR="006C2605" w:rsidRDefault="006C2605" w:rsidP="006A01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18F0"/>
    <w:multiLevelType w:val="hybridMultilevel"/>
    <w:tmpl w:val="AE489246"/>
    <w:lvl w:ilvl="0" w:tplc="521C81F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bordersDoNotSurroundHeader/>
  <w:bordersDoNotSurroundFooter/>
  <w:proofState w:spelling="clean" w:grammar="dirty"/>
  <w:defaultTabStop w:val="840"/>
  <w:drawingGridHorizontalSpacing w:val="191"/>
  <w:drawingGridVerticalSpacing w:val="30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62B9D"/>
    <w:rsid w:val="00002BEB"/>
    <w:rsid w:val="00010B38"/>
    <w:rsid w:val="00027FA5"/>
    <w:rsid w:val="0003063C"/>
    <w:rsid w:val="00051EB0"/>
    <w:rsid w:val="00055723"/>
    <w:rsid w:val="00060BDC"/>
    <w:rsid w:val="00060C5B"/>
    <w:rsid w:val="00064552"/>
    <w:rsid w:val="00070211"/>
    <w:rsid w:val="00072E33"/>
    <w:rsid w:val="000751A7"/>
    <w:rsid w:val="000A41F1"/>
    <w:rsid w:val="000A66F6"/>
    <w:rsid w:val="000B572F"/>
    <w:rsid w:val="000E1210"/>
    <w:rsid w:val="000E74E7"/>
    <w:rsid w:val="000F0826"/>
    <w:rsid w:val="00110165"/>
    <w:rsid w:val="00131BAF"/>
    <w:rsid w:val="00131CBD"/>
    <w:rsid w:val="00132C14"/>
    <w:rsid w:val="00133FAE"/>
    <w:rsid w:val="0014316D"/>
    <w:rsid w:val="0015497E"/>
    <w:rsid w:val="0016734A"/>
    <w:rsid w:val="001A02DA"/>
    <w:rsid w:val="001A35F1"/>
    <w:rsid w:val="001B577A"/>
    <w:rsid w:val="001C03CF"/>
    <w:rsid w:val="001E608E"/>
    <w:rsid w:val="002035A7"/>
    <w:rsid w:val="002167E8"/>
    <w:rsid w:val="002623ED"/>
    <w:rsid w:val="0027038B"/>
    <w:rsid w:val="00273AE1"/>
    <w:rsid w:val="0027441E"/>
    <w:rsid w:val="002840CE"/>
    <w:rsid w:val="002937AE"/>
    <w:rsid w:val="00293D7B"/>
    <w:rsid w:val="002B278D"/>
    <w:rsid w:val="002B27A1"/>
    <w:rsid w:val="002B736B"/>
    <w:rsid w:val="002D0761"/>
    <w:rsid w:val="002D36EF"/>
    <w:rsid w:val="002F6E89"/>
    <w:rsid w:val="003016F3"/>
    <w:rsid w:val="00303196"/>
    <w:rsid w:val="003041F4"/>
    <w:rsid w:val="00321F3F"/>
    <w:rsid w:val="00326504"/>
    <w:rsid w:val="00374901"/>
    <w:rsid w:val="00376DA9"/>
    <w:rsid w:val="003A59F8"/>
    <w:rsid w:val="003B23CD"/>
    <w:rsid w:val="003C1B00"/>
    <w:rsid w:val="003C3057"/>
    <w:rsid w:val="003D0B7D"/>
    <w:rsid w:val="003D3050"/>
    <w:rsid w:val="004020A1"/>
    <w:rsid w:val="004073D9"/>
    <w:rsid w:val="0041176D"/>
    <w:rsid w:val="00427EF0"/>
    <w:rsid w:val="004410E3"/>
    <w:rsid w:val="00462B9D"/>
    <w:rsid w:val="00481354"/>
    <w:rsid w:val="004871EF"/>
    <w:rsid w:val="0049067F"/>
    <w:rsid w:val="00493F85"/>
    <w:rsid w:val="004A0C29"/>
    <w:rsid w:val="004A1BA5"/>
    <w:rsid w:val="004A1F40"/>
    <w:rsid w:val="004B258D"/>
    <w:rsid w:val="004C0C03"/>
    <w:rsid w:val="004D2199"/>
    <w:rsid w:val="00503D73"/>
    <w:rsid w:val="005062F9"/>
    <w:rsid w:val="00520F05"/>
    <w:rsid w:val="005401AE"/>
    <w:rsid w:val="0055274F"/>
    <w:rsid w:val="0056260F"/>
    <w:rsid w:val="0057725C"/>
    <w:rsid w:val="005937AD"/>
    <w:rsid w:val="005C76CB"/>
    <w:rsid w:val="006169A7"/>
    <w:rsid w:val="0061739D"/>
    <w:rsid w:val="006250D0"/>
    <w:rsid w:val="00636C4D"/>
    <w:rsid w:val="00644F27"/>
    <w:rsid w:val="00657D86"/>
    <w:rsid w:val="00666DCD"/>
    <w:rsid w:val="0068073A"/>
    <w:rsid w:val="0068081E"/>
    <w:rsid w:val="00686BA2"/>
    <w:rsid w:val="00694D2C"/>
    <w:rsid w:val="006A01EF"/>
    <w:rsid w:val="006A5EE2"/>
    <w:rsid w:val="006B0B63"/>
    <w:rsid w:val="006C2605"/>
    <w:rsid w:val="006D6D11"/>
    <w:rsid w:val="006F6851"/>
    <w:rsid w:val="00705B9F"/>
    <w:rsid w:val="00716680"/>
    <w:rsid w:val="00717F57"/>
    <w:rsid w:val="0073617E"/>
    <w:rsid w:val="007409D2"/>
    <w:rsid w:val="007410B5"/>
    <w:rsid w:val="00743447"/>
    <w:rsid w:val="0075293B"/>
    <w:rsid w:val="0076560C"/>
    <w:rsid w:val="00793C54"/>
    <w:rsid w:val="007A3C01"/>
    <w:rsid w:val="007B236A"/>
    <w:rsid w:val="007F0337"/>
    <w:rsid w:val="007F094F"/>
    <w:rsid w:val="007F5014"/>
    <w:rsid w:val="00846DF3"/>
    <w:rsid w:val="00847D2D"/>
    <w:rsid w:val="008539F7"/>
    <w:rsid w:val="008647A4"/>
    <w:rsid w:val="00864F68"/>
    <w:rsid w:val="00865531"/>
    <w:rsid w:val="0086711B"/>
    <w:rsid w:val="0087745E"/>
    <w:rsid w:val="008819F6"/>
    <w:rsid w:val="008A452E"/>
    <w:rsid w:val="008B3C52"/>
    <w:rsid w:val="008E214A"/>
    <w:rsid w:val="008E3092"/>
    <w:rsid w:val="008F26AC"/>
    <w:rsid w:val="00910BEE"/>
    <w:rsid w:val="00952BFE"/>
    <w:rsid w:val="00953D00"/>
    <w:rsid w:val="00971EEF"/>
    <w:rsid w:val="009815DD"/>
    <w:rsid w:val="00990480"/>
    <w:rsid w:val="009A7730"/>
    <w:rsid w:val="009B28DA"/>
    <w:rsid w:val="009B7FEE"/>
    <w:rsid w:val="009C0AE5"/>
    <w:rsid w:val="009F5EE0"/>
    <w:rsid w:val="00A13B6C"/>
    <w:rsid w:val="00A15EC3"/>
    <w:rsid w:val="00A368E2"/>
    <w:rsid w:val="00A36C40"/>
    <w:rsid w:val="00A45DD2"/>
    <w:rsid w:val="00A55AB6"/>
    <w:rsid w:val="00A570E0"/>
    <w:rsid w:val="00A632B2"/>
    <w:rsid w:val="00A731FE"/>
    <w:rsid w:val="00A82490"/>
    <w:rsid w:val="00A86D01"/>
    <w:rsid w:val="00A95837"/>
    <w:rsid w:val="00AA2821"/>
    <w:rsid w:val="00AE4B63"/>
    <w:rsid w:val="00AF7129"/>
    <w:rsid w:val="00AF780C"/>
    <w:rsid w:val="00B10603"/>
    <w:rsid w:val="00B15BE6"/>
    <w:rsid w:val="00B31A96"/>
    <w:rsid w:val="00B36C49"/>
    <w:rsid w:val="00B41BFD"/>
    <w:rsid w:val="00B45F70"/>
    <w:rsid w:val="00B632DD"/>
    <w:rsid w:val="00B71E66"/>
    <w:rsid w:val="00BA2EC8"/>
    <w:rsid w:val="00BB0A7E"/>
    <w:rsid w:val="00BB345F"/>
    <w:rsid w:val="00BE17B1"/>
    <w:rsid w:val="00C02EA5"/>
    <w:rsid w:val="00C05284"/>
    <w:rsid w:val="00C166D2"/>
    <w:rsid w:val="00C177D0"/>
    <w:rsid w:val="00C30635"/>
    <w:rsid w:val="00C46B4A"/>
    <w:rsid w:val="00C82929"/>
    <w:rsid w:val="00C8671F"/>
    <w:rsid w:val="00C940CD"/>
    <w:rsid w:val="00CA084C"/>
    <w:rsid w:val="00D06FD5"/>
    <w:rsid w:val="00D21732"/>
    <w:rsid w:val="00D51060"/>
    <w:rsid w:val="00D516F8"/>
    <w:rsid w:val="00D62266"/>
    <w:rsid w:val="00D65006"/>
    <w:rsid w:val="00D8303A"/>
    <w:rsid w:val="00D8398D"/>
    <w:rsid w:val="00D85B53"/>
    <w:rsid w:val="00DB60F2"/>
    <w:rsid w:val="00DC02C3"/>
    <w:rsid w:val="00DC1AA7"/>
    <w:rsid w:val="00DC50FB"/>
    <w:rsid w:val="00DE0875"/>
    <w:rsid w:val="00DE0AA3"/>
    <w:rsid w:val="00DE4A92"/>
    <w:rsid w:val="00E000B8"/>
    <w:rsid w:val="00E131F5"/>
    <w:rsid w:val="00E36091"/>
    <w:rsid w:val="00E364EE"/>
    <w:rsid w:val="00E41718"/>
    <w:rsid w:val="00E41FBC"/>
    <w:rsid w:val="00E422BB"/>
    <w:rsid w:val="00E86D90"/>
    <w:rsid w:val="00E93137"/>
    <w:rsid w:val="00E96EA4"/>
    <w:rsid w:val="00EA6EFB"/>
    <w:rsid w:val="00EB636B"/>
    <w:rsid w:val="00ED2579"/>
    <w:rsid w:val="00F26427"/>
    <w:rsid w:val="00F408E0"/>
    <w:rsid w:val="00F56890"/>
    <w:rsid w:val="00F73B59"/>
    <w:rsid w:val="00F805B0"/>
    <w:rsid w:val="00FA0BEB"/>
    <w:rsid w:val="00FB3764"/>
    <w:rsid w:val="00FD545D"/>
    <w:rsid w:val="00FD5A56"/>
    <w:rsid w:val="00FE0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15:docId w15:val="{CADD8133-3C16-4380-BDC0-A9270F4D8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0480"/>
    <w:pPr>
      <w:widowControl w:val="0"/>
      <w:jc w:val="both"/>
    </w:pPr>
    <w:rPr>
      <w:rFonts w:ascii="ＭＳ Ｐ明朝" w:eastAsia="ＭＳ Ｐ明朝"/>
      <w:szCs w:val="22"/>
    </w:rPr>
  </w:style>
  <w:style w:type="paragraph" w:styleId="1">
    <w:name w:val="heading 1"/>
    <w:basedOn w:val="a"/>
    <w:next w:val="a"/>
    <w:link w:val="10"/>
    <w:uiPriority w:val="9"/>
    <w:qFormat/>
    <w:rsid w:val="002B278D"/>
    <w:pPr>
      <w:keepNext/>
      <w:snapToGrid w:val="0"/>
      <w:outlineLvl w:val="0"/>
    </w:pPr>
    <w:rPr>
      <w:rFonts w:hAnsi="ＭＳ Ｐ明朝"/>
      <w:szCs w:val="21"/>
    </w:rPr>
  </w:style>
  <w:style w:type="paragraph" w:styleId="2">
    <w:name w:val="heading 2"/>
    <w:basedOn w:val="a"/>
    <w:next w:val="a"/>
    <w:link w:val="20"/>
    <w:uiPriority w:val="9"/>
    <w:unhideWhenUsed/>
    <w:qFormat/>
    <w:rsid w:val="002B278D"/>
    <w:pPr>
      <w:keepNext/>
      <w:outlineLvl w:val="1"/>
    </w:pPr>
    <w:rPr>
      <w:rFonts w:hAnsi="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2B278D"/>
    <w:rPr>
      <w:rFonts w:ascii="ＭＳ Ｐ明朝" w:eastAsia="ＭＳ Ｐ明朝" w:hAnsi="ＭＳ Ｐ明朝" w:cs="Times New Roman"/>
      <w:sz w:val="21"/>
      <w:szCs w:val="21"/>
    </w:rPr>
  </w:style>
  <w:style w:type="character" w:customStyle="1" w:styleId="20">
    <w:name w:val="見出し 2 (文字)"/>
    <w:basedOn w:val="a0"/>
    <w:link w:val="2"/>
    <w:uiPriority w:val="9"/>
    <w:locked/>
    <w:rsid w:val="002B278D"/>
    <w:rPr>
      <w:rFonts w:ascii="ＭＳ Ｐ明朝" w:eastAsia="ＭＳ Ｐ明朝" w:hAnsi="ＭＳ Ｐ明朝" w:cs="Times New Roman"/>
    </w:rPr>
  </w:style>
  <w:style w:type="table" w:styleId="a3">
    <w:name w:val="Table Grid"/>
    <w:basedOn w:val="a1"/>
    <w:uiPriority w:val="59"/>
    <w:rsid w:val="00462B9D"/>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F6851"/>
    <w:rPr>
      <w:rFonts w:asciiTheme="majorHAnsi" w:eastAsiaTheme="majorEastAsia" w:hAnsiTheme="majorHAnsi"/>
      <w:sz w:val="18"/>
      <w:szCs w:val="18"/>
    </w:rPr>
  </w:style>
  <w:style w:type="character" w:customStyle="1" w:styleId="a5">
    <w:name w:val="吹き出し (文字)"/>
    <w:basedOn w:val="a0"/>
    <w:link w:val="a4"/>
    <w:uiPriority w:val="99"/>
    <w:semiHidden/>
    <w:locked/>
    <w:rsid w:val="006F6851"/>
    <w:rPr>
      <w:rFonts w:asciiTheme="majorHAnsi" w:eastAsiaTheme="majorEastAsia" w:hAnsiTheme="majorHAnsi" w:cs="Times New Roman"/>
      <w:sz w:val="18"/>
      <w:szCs w:val="18"/>
    </w:rPr>
  </w:style>
  <w:style w:type="paragraph" w:styleId="a6">
    <w:name w:val="header"/>
    <w:basedOn w:val="a"/>
    <w:link w:val="a7"/>
    <w:uiPriority w:val="99"/>
    <w:unhideWhenUsed/>
    <w:rsid w:val="006A01EF"/>
    <w:pPr>
      <w:tabs>
        <w:tab w:val="center" w:pos="4252"/>
        <w:tab w:val="right" w:pos="8504"/>
      </w:tabs>
      <w:snapToGrid w:val="0"/>
    </w:pPr>
  </w:style>
  <w:style w:type="character" w:customStyle="1" w:styleId="a7">
    <w:name w:val="ヘッダー (文字)"/>
    <w:basedOn w:val="a0"/>
    <w:link w:val="a6"/>
    <w:uiPriority w:val="99"/>
    <w:locked/>
    <w:rsid w:val="006A01EF"/>
    <w:rPr>
      <w:rFonts w:cs="Times New Roman"/>
    </w:rPr>
  </w:style>
  <w:style w:type="paragraph" w:styleId="a8">
    <w:name w:val="footer"/>
    <w:basedOn w:val="a"/>
    <w:link w:val="a9"/>
    <w:uiPriority w:val="99"/>
    <w:unhideWhenUsed/>
    <w:rsid w:val="006A01EF"/>
    <w:pPr>
      <w:tabs>
        <w:tab w:val="center" w:pos="4252"/>
        <w:tab w:val="right" w:pos="8504"/>
      </w:tabs>
      <w:snapToGrid w:val="0"/>
    </w:pPr>
  </w:style>
  <w:style w:type="character" w:customStyle="1" w:styleId="a9">
    <w:name w:val="フッター (文字)"/>
    <w:basedOn w:val="a0"/>
    <w:link w:val="a8"/>
    <w:uiPriority w:val="99"/>
    <w:locked/>
    <w:rsid w:val="006A01EF"/>
    <w:rPr>
      <w:rFonts w:cs="Times New Roman"/>
    </w:rPr>
  </w:style>
  <w:style w:type="paragraph" w:styleId="aa">
    <w:name w:val="List Paragraph"/>
    <w:basedOn w:val="a"/>
    <w:uiPriority w:val="34"/>
    <w:qFormat/>
    <w:rsid w:val="00BE17B1"/>
    <w:pPr>
      <w:ind w:leftChars="400" w:left="840"/>
    </w:pPr>
  </w:style>
  <w:style w:type="paragraph" w:styleId="Web">
    <w:name w:val="Normal (Web)"/>
    <w:basedOn w:val="a"/>
    <w:uiPriority w:val="99"/>
    <w:semiHidden/>
    <w:unhideWhenUsed/>
    <w:rsid w:val="00B45F7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59599">
      <w:bodyDiv w:val="1"/>
      <w:marLeft w:val="0"/>
      <w:marRight w:val="0"/>
      <w:marTop w:val="0"/>
      <w:marBottom w:val="0"/>
      <w:divBdr>
        <w:top w:val="none" w:sz="0" w:space="0" w:color="auto"/>
        <w:left w:val="none" w:sz="0" w:space="0" w:color="auto"/>
        <w:bottom w:val="none" w:sz="0" w:space="0" w:color="auto"/>
        <w:right w:val="none" w:sz="0" w:space="0" w:color="auto"/>
      </w:divBdr>
    </w:div>
    <w:div w:id="468592353">
      <w:bodyDiv w:val="1"/>
      <w:marLeft w:val="0"/>
      <w:marRight w:val="0"/>
      <w:marTop w:val="0"/>
      <w:marBottom w:val="0"/>
      <w:divBdr>
        <w:top w:val="none" w:sz="0" w:space="0" w:color="auto"/>
        <w:left w:val="none" w:sz="0" w:space="0" w:color="auto"/>
        <w:bottom w:val="none" w:sz="0" w:space="0" w:color="auto"/>
        <w:right w:val="none" w:sz="0" w:space="0" w:color="auto"/>
      </w:divBdr>
    </w:div>
    <w:div w:id="509413885">
      <w:bodyDiv w:val="1"/>
      <w:marLeft w:val="0"/>
      <w:marRight w:val="0"/>
      <w:marTop w:val="0"/>
      <w:marBottom w:val="0"/>
      <w:divBdr>
        <w:top w:val="none" w:sz="0" w:space="0" w:color="auto"/>
        <w:left w:val="none" w:sz="0" w:space="0" w:color="auto"/>
        <w:bottom w:val="none" w:sz="0" w:space="0" w:color="auto"/>
        <w:right w:val="none" w:sz="0" w:space="0" w:color="auto"/>
      </w:divBdr>
    </w:div>
    <w:div w:id="975186493">
      <w:bodyDiv w:val="1"/>
      <w:marLeft w:val="0"/>
      <w:marRight w:val="0"/>
      <w:marTop w:val="0"/>
      <w:marBottom w:val="0"/>
      <w:divBdr>
        <w:top w:val="none" w:sz="0" w:space="0" w:color="auto"/>
        <w:left w:val="none" w:sz="0" w:space="0" w:color="auto"/>
        <w:bottom w:val="none" w:sz="0" w:space="0" w:color="auto"/>
        <w:right w:val="none" w:sz="0" w:space="0" w:color="auto"/>
      </w:divBdr>
    </w:div>
    <w:div w:id="1292829288">
      <w:bodyDiv w:val="1"/>
      <w:marLeft w:val="0"/>
      <w:marRight w:val="0"/>
      <w:marTop w:val="0"/>
      <w:marBottom w:val="0"/>
      <w:divBdr>
        <w:top w:val="none" w:sz="0" w:space="0" w:color="auto"/>
        <w:left w:val="none" w:sz="0" w:space="0" w:color="auto"/>
        <w:bottom w:val="none" w:sz="0" w:space="0" w:color="auto"/>
        <w:right w:val="none" w:sz="0" w:space="0" w:color="auto"/>
      </w:divBdr>
    </w:div>
    <w:div w:id="1466581723">
      <w:bodyDiv w:val="1"/>
      <w:marLeft w:val="0"/>
      <w:marRight w:val="0"/>
      <w:marTop w:val="0"/>
      <w:marBottom w:val="0"/>
      <w:divBdr>
        <w:top w:val="none" w:sz="0" w:space="0" w:color="auto"/>
        <w:left w:val="none" w:sz="0" w:space="0" w:color="auto"/>
        <w:bottom w:val="none" w:sz="0" w:space="0" w:color="auto"/>
        <w:right w:val="none" w:sz="0" w:space="0" w:color="auto"/>
      </w:divBdr>
    </w:div>
    <w:div w:id="1492796354">
      <w:bodyDiv w:val="1"/>
      <w:marLeft w:val="0"/>
      <w:marRight w:val="0"/>
      <w:marTop w:val="0"/>
      <w:marBottom w:val="0"/>
      <w:divBdr>
        <w:top w:val="none" w:sz="0" w:space="0" w:color="auto"/>
        <w:left w:val="none" w:sz="0" w:space="0" w:color="auto"/>
        <w:bottom w:val="none" w:sz="0" w:space="0" w:color="auto"/>
        <w:right w:val="none" w:sz="0" w:space="0" w:color="auto"/>
      </w:divBdr>
    </w:div>
    <w:div w:id="1592815283">
      <w:bodyDiv w:val="1"/>
      <w:marLeft w:val="0"/>
      <w:marRight w:val="0"/>
      <w:marTop w:val="0"/>
      <w:marBottom w:val="0"/>
      <w:divBdr>
        <w:top w:val="none" w:sz="0" w:space="0" w:color="auto"/>
        <w:left w:val="none" w:sz="0" w:space="0" w:color="auto"/>
        <w:bottom w:val="none" w:sz="0" w:space="0" w:color="auto"/>
        <w:right w:val="none" w:sz="0" w:space="0" w:color="auto"/>
      </w:divBdr>
    </w:div>
    <w:div w:id="1663653311">
      <w:bodyDiv w:val="1"/>
      <w:marLeft w:val="0"/>
      <w:marRight w:val="0"/>
      <w:marTop w:val="0"/>
      <w:marBottom w:val="0"/>
      <w:divBdr>
        <w:top w:val="none" w:sz="0" w:space="0" w:color="auto"/>
        <w:left w:val="none" w:sz="0" w:space="0" w:color="auto"/>
        <w:bottom w:val="none" w:sz="0" w:space="0" w:color="auto"/>
        <w:right w:val="none" w:sz="0" w:space="0" w:color="auto"/>
      </w:divBdr>
    </w:div>
    <w:div w:id="1707440121">
      <w:bodyDiv w:val="1"/>
      <w:marLeft w:val="0"/>
      <w:marRight w:val="0"/>
      <w:marTop w:val="0"/>
      <w:marBottom w:val="0"/>
      <w:divBdr>
        <w:top w:val="none" w:sz="0" w:space="0" w:color="auto"/>
        <w:left w:val="none" w:sz="0" w:space="0" w:color="auto"/>
        <w:bottom w:val="none" w:sz="0" w:space="0" w:color="auto"/>
        <w:right w:val="none" w:sz="0" w:space="0" w:color="auto"/>
      </w:divBdr>
    </w:div>
    <w:div w:id="191412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92CDA-F5BA-41F2-8A5E-0F676BC1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417</Words>
  <Characters>2379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H30プログラミング教育（3年）学習指導案①</vt:lpstr>
    </vt:vector>
  </TitlesOfParts>
  <Company>荒川区立第二日暮里小学校</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H30プログラミング教育（3年）学習指導案①</dc:title>
  <dc:subject>レッツトライ！プログラミング</dc:subject>
  <dc:creator>荒川区立第二日暮里小学校　校長　川上　晋</dc:creator>
  <cp:keywords/>
  <dc:description>プログラミング教育 LEGO WeDo2.0</dc:description>
  <cp:lastModifiedBy>Shin Kw</cp:lastModifiedBy>
  <cp:revision>10</cp:revision>
  <cp:lastPrinted>2018-12-12T07:21:00Z</cp:lastPrinted>
  <dcterms:created xsi:type="dcterms:W3CDTF">2019-01-14T10:43:00Z</dcterms:created>
  <dcterms:modified xsi:type="dcterms:W3CDTF">2019-02-24T12:05:00Z</dcterms:modified>
</cp:coreProperties>
</file>